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1A" w:rsidRDefault="002B6E1A">
      <w:pPr>
        <w:widowControl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szCs w:val="21"/>
        </w:rPr>
        <w:t>CRAC 201</w:t>
      </w:r>
      <w:r w:rsidRPr="00112058">
        <w:rPr>
          <w:rFonts w:ascii="Tahoma" w:hAnsi="Tahoma" w:cs="Tahoma"/>
          <w:color w:val="000000"/>
          <w:szCs w:val="21"/>
        </w:rPr>
        <w:t>8</w:t>
      </w:r>
      <w:r>
        <w:rPr>
          <w:rFonts w:ascii="Tahoma" w:hAnsi="Tahoma" w:cs="Tahoma"/>
          <w:color w:val="000000"/>
          <w:szCs w:val="21"/>
        </w:rPr>
        <w:t xml:space="preserve"> QRP</w:t>
      </w:r>
      <w:r>
        <w:rPr>
          <w:rFonts w:ascii="Tahoma" w:hAnsi="Tahoma" w:cs="Tahoma" w:hint="eastAsia"/>
          <w:color w:val="000000"/>
          <w:szCs w:val="21"/>
        </w:rPr>
        <w:t>黄金周</w:t>
      </w:r>
      <w:r>
        <w:rPr>
          <w:rFonts w:ascii="Tahoma" w:hAnsi="Tahoma" w:cs="Tahoma"/>
          <w:color w:val="000000"/>
          <w:szCs w:val="21"/>
        </w:rPr>
        <w:t>HF</w:t>
      </w:r>
      <w:r>
        <w:rPr>
          <w:rFonts w:ascii="Tahoma" w:hAnsi="Tahoma" w:cs="Tahoma" w:hint="eastAsia"/>
          <w:color w:val="000000"/>
          <w:szCs w:val="21"/>
        </w:rPr>
        <w:t>通联竞赛</w:t>
      </w:r>
    </w:p>
    <w:p w:rsidR="002B6E1A" w:rsidRDefault="002B6E1A">
      <w:pPr>
        <w:widowControl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szCs w:val="21"/>
        </w:rPr>
        <w:t>CRAC QRP Golden Week HF Contest 201</w:t>
      </w:r>
      <w:r w:rsidRPr="00112058">
        <w:rPr>
          <w:rFonts w:ascii="Tahoma" w:hAnsi="Tahoma" w:cs="Tahoma"/>
          <w:color w:val="000000"/>
          <w:szCs w:val="21"/>
        </w:rPr>
        <w:t>8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ind w:left="360" w:hanging="360"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ind w:left="360" w:hanging="36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1. </w:t>
      </w:r>
      <w:r>
        <w:rPr>
          <w:rFonts w:ascii="Tahoma" w:hAnsi="Tahoma" w:cs="Tahoma" w:hint="eastAsia"/>
          <w:color w:val="000000"/>
          <w:kern w:val="0"/>
          <w:szCs w:val="21"/>
        </w:rPr>
        <w:t>目的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配合</w:t>
      </w:r>
      <w:r>
        <w:rPr>
          <w:rFonts w:ascii="Tahoma" w:hAnsi="Tahoma" w:cs="Tahoma"/>
          <w:color w:val="000000"/>
          <w:kern w:val="0"/>
          <w:szCs w:val="21"/>
        </w:rPr>
        <w:t>6</w:t>
      </w:r>
      <w:r>
        <w:rPr>
          <w:rFonts w:ascii="Tahoma" w:hAnsi="Tahoma" w:cs="Tahoma" w:hint="eastAsia"/>
          <w:color w:val="000000"/>
          <w:kern w:val="0"/>
          <w:szCs w:val="21"/>
        </w:rPr>
        <w:t>月</w:t>
      </w:r>
      <w:r>
        <w:rPr>
          <w:rFonts w:ascii="Tahoma" w:hAnsi="Tahoma" w:cs="Tahoma"/>
          <w:color w:val="000000"/>
          <w:kern w:val="0"/>
          <w:szCs w:val="21"/>
        </w:rPr>
        <w:t>17</w:t>
      </w:r>
      <w:r>
        <w:rPr>
          <w:rFonts w:ascii="Tahoma" w:hAnsi="Tahoma" w:cs="Tahoma" w:hint="eastAsia"/>
          <w:color w:val="000000"/>
          <w:kern w:val="0"/>
          <w:szCs w:val="21"/>
        </w:rPr>
        <w:t>日</w:t>
      </w:r>
      <w:r>
        <w:rPr>
          <w:rFonts w:ascii="Tahoma" w:hAnsi="Tahoma" w:cs="Tahoma"/>
          <w:color w:val="000000"/>
          <w:kern w:val="0"/>
          <w:szCs w:val="21"/>
        </w:rPr>
        <w:t>IARU</w:t>
      </w:r>
      <w:r>
        <w:rPr>
          <w:rFonts w:ascii="Tahoma" w:hAnsi="Tahoma" w:cs="Tahoma" w:hint="eastAsia"/>
          <w:color w:val="000000"/>
          <w:kern w:val="0"/>
          <w:szCs w:val="21"/>
        </w:rPr>
        <w:t>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日活动，</w:t>
      </w:r>
      <w:r>
        <w:rPr>
          <w:rFonts w:ascii="Tahoma" w:hAnsi="Tahoma" w:cs="Tahoma"/>
          <w:color w:val="000000"/>
          <w:kern w:val="0"/>
          <w:szCs w:val="21"/>
        </w:rPr>
        <w:t>CRAC-</w:t>
      </w:r>
      <w:r>
        <w:rPr>
          <w:rFonts w:ascii="Tahoma" w:hAnsi="Tahoma" w:cs="Tahoma" w:hint="eastAsia"/>
          <w:color w:val="000000"/>
          <w:kern w:val="0"/>
          <w:szCs w:val="21"/>
        </w:rPr>
        <w:t>中国无线电协会</w:t>
      </w:r>
      <w:r w:rsidRPr="00AC619B">
        <w:rPr>
          <w:rFonts w:ascii="Tahoma" w:hAnsi="Tahoma" w:cs="Tahoma" w:hint="eastAsia"/>
          <w:color w:val="000000"/>
          <w:kern w:val="0"/>
          <w:szCs w:val="21"/>
        </w:rPr>
        <w:t>业余无线电分会</w:t>
      </w:r>
      <w:r>
        <w:rPr>
          <w:rFonts w:ascii="Tahoma" w:hAnsi="Tahoma" w:cs="Tahoma" w:hint="eastAsia"/>
          <w:color w:val="000000"/>
          <w:kern w:val="0"/>
          <w:szCs w:val="21"/>
        </w:rPr>
        <w:t>特举办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黄金周</w:t>
      </w:r>
      <w:r>
        <w:rPr>
          <w:rFonts w:ascii="Tahoma" w:hAnsi="Tahoma" w:cs="Tahoma"/>
          <w:color w:val="000000"/>
          <w:kern w:val="0"/>
          <w:szCs w:val="21"/>
        </w:rPr>
        <w:t>HF</w:t>
      </w:r>
      <w:r>
        <w:rPr>
          <w:rFonts w:ascii="Tahoma" w:hAnsi="Tahoma" w:cs="Tahoma" w:hint="eastAsia"/>
          <w:color w:val="000000"/>
          <w:kern w:val="0"/>
          <w:szCs w:val="21"/>
        </w:rPr>
        <w:t>通联竞赛，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以鼓励中国和世界各地的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电台之间的通联，尤其提倡双向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通联。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ind w:left="360" w:hanging="36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2. </w:t>
      </w:r>
      <w:r>
        <w:rPr>
          <w:rFonts w:ascii="Tahoma" w:hAnsi="Tahoma" w:cs="Tahoma" w:hint="eastAsia"/>
          <w:color w:val="000000"/>
          <w:kern w:val="0"/>
          <w:szCs w:val="21"/>
        </w:rPr>
        <w:t>竞赛日期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201</w:t>
      </w:r>
      <w:r w:rsidRPr="00AC619B">
        <w:rPr>
          <w:rFonts w:ascii="Tahoma" w:hAnsi="Tahoma" w:cs="Tahoma"/>
          <w:color w:val="000000"/>
          <w:kern w:val="0"/>
          <w:szCs w:val="21"/>
        </w:rPr>
        <w:t>8</w:t>
      </w:r>
      <w:r w:rsidRPr="00AC619B">
        <w:rPr>
          <w:rFonts w:ascii="Tahoma" w:hAnsi="Tahoma" w:cs="Tahoma" w:hint="eastAsia"/>
          <w:color w:val="000000"/>
          <w:kern w:val="0"/>
          <w:szCs w:val="21"/>
        </w:rPr>
        <w:t>年</w:t>
      </w:r>
      <w:r w:rsidRPr="00AC619B">
        <w:rPr>
          <w:rFonts w:ascii="Tahoma" w:hAnsi="Tahoma" w:cs="Tahoma"/>
          <w:color w:val="000000"/>
          <w:kern w:val="0"/>
          <w:szCs w:val="21"/>
        </w:rPr>
        <w:t>6</w:t>
      </w:r>
      <w:r w:rsidRPr="00AC619B">
        <w:rPr>
          <w:rFonts w:ascii="Tahoma" w:hAnsi="Tahoma" w:cs="Tahoma" w:hint="eastAsia"/>
          <w:color w:val="000000"/>
          <w:kern w:val="0"/>
          <w:szCs w:val="21"/>
        </w:rPr>
        <w:t>月</w:t>
      </w:r>
      <w:r w:rsidRPr="00AC619B">
        <w:rPr>
          <w:rFonts w:ascii="Tahoma" w:hAnsi="Tahoma" w:cs="Tahoma"/>
          <w:color w:val="000000"/>
          <w:kern w:val="0"/>
          <w:szCs w:val="21"/>
        </w:rPr>
        <w:t>17</w:t>
      </w:r>
      <w:r w:rsidRPr="00AC619B">
        <w:rPr>
          <w:rFonts w:ascii="Tahoma" w:hAnsi="Tahoma" w:cs="Tahoma" w:hint="eastAsia"/>
          <w:color w:val="000000"/>
          <w:kern w:val="0"/>
          <w:szCs w:val="21"/>
        </w:rPr>
        <w:t>日</w:t>
      </w:r>
      <w:r w:rsidRPr="00AC619B">
        <w:rPr>
          <w:rFonts w:ascii="Tahoma" w:hAnsi="Tahoma" w:cs="Tahoma"/>
          <w:color w:val="000000"/>
          <w:kern w:val="0"/>
          <w:szCs w:val="21"/>
        </w:rPr>
        <w:t>UTC 00</w:t>
      </w:r>
      <w:r w:rsidRPr="00AC619B">
        <w:rPr>
          <w:rFonts w:ascii="Tahoma" w:hAnsi="Tahoma" w:cs="Tahoma" w:hint="eastAsia"/>
          <w:color w:val="000000"/>
          <w:kern w:val="0"/>
          <w:szCs w:val="21"/>
        </w:rPr>
        <w:t>：</w:t>
      </w:r>
      <w:r w:rsidRPr="00AC619B">
        <w:rPr>
          <w:rFonts w:ascii="Tahoma" w:hAnsi="Tahoma" w:cs="Tahoma"/>
          <w:color w:val="000000"/>
          <w:kern w:val="0"/>
          <w:szCs w:val="21"/>
        </w:rPr>
        <w:t>00- 2018</w:t>
      </w:r>
      <w:r w:rsidRPr="00AC619B">
        <w:rPr>
          <w:rFonts w:ascii="Tahoma" w:hAnsi="Tahoma" w:cs="Tahoma" w:hint="eastAsia"/>
          <w:color w:val="000000"/>
          <w:kern w:val="0"/>
          <w:szCs w:val="21"/>
        </w:rPr>
        <w:t>年</w:t>
      </w:r>
      <w:r w:rsidRPr="00AC619B">
        <w:rPr>
          <w:rFonts w:ascii="Tahoma" w:hAnsi="Tahoma" w:cs="Tahoma"/>
          <w:color w:val="000000"/>
          <w:kern w:val="0"/>
          <w:szCs w:val="21"/>
        </w:rPr>
        <w:t>6</w:t>
      </w:r>
      <w:r w:rsidRPr="00AC619B">
        <w:rPr>
          <w:rFonts w:ascii="Tahoma" w:hAnsi="Tahoma" w:cs="Tahoma" w:hint="eastAsia"/>
          <w:color w:val="000000"/>
          <w:kern w:val="0"/>
          <w:szCs w:val="21"/>
        </w:rPr>
        <w:t>月</w:t>
      </w:r>
      <w:r w:rsidRPr="00AC619B">
        <w:rPr>
          <w:rFonts w:ascii="Tahoma" w:hAnsi="Tahoma" w:cs="Tahoma"/>
          <w:color w:val="000000"/>
          <w:kern w:val="0"/>
          <w:szCs w:val="21"/>
        </w:rPr>
        <w:t>23</w:t>
      </w:r>
      <w:r>
        <w:rPr>
          <w:rFonts w:ascii="Tahoma" w:hAnsi="Tahoma" w:cs="Tahoma" w:hint="eastAsia"/>
          <w:color w:val="000000"/>
          <w:kern w:val="0"/>
          <w:szCs w:val="21"/>
        </w:rPr>
        <w:t>日</w:t>
      </w:r>
      <w:r>
        <w:rPr>
          <w:rFonts w:ascii="Tahoma" w:hAnsi="Tahoma" w:cs="Tahoma"/>
          <w:color w:val="000000"/>
          <w:kern w:val="0"/>
          <w:szCs w:val="21"/>
        </w:rPr>
        <w:t>23</w:t>
      </w:r>
      <w:r>
        <w:rPr>
          <w:rFonts w:ascii="Tahoma" w:hAnsi="Tahoma" w:cs="Tahoma" w:hint="eastAsia"/>
          <w:color w:val="000000"/>
          <w:kern w:val="0"/>
          <w:szCs w:val="21"/>
        </w:rPr>
        <w:t>：</w:t>
      </w:r>
      <w:r>
        <w:rPr>
          <w:rFonts w:ascii="Tahoma" w:hAnsi="Tahoma" w:cs="Tahoma"/>
          <w:color w:val="000000"/>
          <w:kern w:val="0"/>
          <w:szCs w:val="21"/>
        </w:rPr>
        <w:t>59</w:t>
      </w:r>
      <w:r>
        <w:rPr>
          <w:rFonts w:ascii="Tahoma" w:hAnsi="Tahoma" w:cs="Tahoma" w:hint="eastAsia"/>
          <w:color w:val="000000"/>
          <w:kern w:val="0"/>
          <w:szCs w:val="21"/>
        </w:rPr>
        <w:t>的一周时间内。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3 </w:t>
      </w:r>
      <w:r>
        <w:rPr>
          <w:rFonts w:ascii="Tahoma" w:hAnsi="Tahoma" w:cs="Tahoma" w:hint="eastAsia"/>
          <w:color w:val="000000"/>
          <w:kern w:val="0"/>
          <w:szCs w:val="21"/>
        </w:rPr>
        <w:t>设备、功率和呼号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3.1</w:t>
      </w:r>
      <w:r>
        <w:rPr>
          <w:rFonts w:ascii="Tahoma" w:hAnsi="Tahoma" w:cs="Tahoma" w:hint="eastAsia"/>
          <w:color w:val="000000"/>
          <w:kern w:val="0"/>
          <w:szCs w:val="21"/>
        </w:rPr>
        <w:t>通联双方至少有一方的发射机输出功率小于或等于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瓦（后称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）。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3.2 </w:t>
      </w:r>
      <w:r>
        <w:rPr>
          <w:rFonts w:ascii="Tahoma" w:hAnsi="Tahoma" w:cs="Tahoma" w:hint="eastAsia"/>
          <w:color w:val="000000"/>
          <w:kern w:val="0"/>
          <w:szCs w:val="21"/>
        </w:rPr>
        <w:t>鼓励使用自制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设备，以及携带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设备到野外通联。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3.3 </w:t>
      </w:r>
      <w:r>
        <w:rPr>
          <w:rFonts w:ascii="Tahoma" w:hAnsi="Tahoma" w:cs="Tahoma" w:hint="eastAsia"/>
          <w:color w:val="000000"/>
          <w:kern w:val="0"/>
          <w:szCs w:val="21"/>
        </w:rPr>
        <w:t>使用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功率的参赛者必须使用呼号</w:t>
      </w:r>
      <w:r>
        <w:rPr>
          <w:rFonts w:ascii="Tahoma" w:hAnsi="Tahoma" w:cs="Tahoma"/>
          <w:color w:val="000000"/>
          <w:kern w:val="0"/>
          <w:szCs w:val="21"/>
        </w:rPr>
        <w:t>/QRP</w:t>
      </w:r>
      <w:r>
        <w:rPr>
          <w:rFonts w:ascii="Tahoma" w:hAnsi="Tahoma" w:cs="Tahoma" w:hint="eastAsia"/>
          <w:color w:val="000000"/>
          <w:kern w:val="0"/>
          <w:szCs w:val="21"/>
        </w:rPr>
        <w:t>进行呼叫，以利于其他参赛者辨识。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4 </w:t>
      </w:r>
      <w:r>
        <w:rPr>
          <w:rFonts w:ascii="Tahoma" w:hAnsi="Tahoma" w:cs="Tahoma" w:hint="eastAsia"/>
          <w:color w:val="000000"/>
          <w:kern w:val="0"/>
          <w:szCs w:val="21"/>
        </w:rPr>
        <w:t>波段和模式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40</w:t>
      </w:r>
      <w:r>
        <w:rPr>
          <w:rFonts w:ascii="Tahoma" w:hAnsi="Tahoma" w:cs="Tahoma" w:hint="eastAsia"/>
          <w:color w:val="000000"/>
          <w:kern w:val="0"/>
          <w:szCs w:val="21"/>
        </w:rPr>
        <w:t>米（</w:t>
      </w:r>
      <w:r>
        <w:rPr>
          <w:rFonts w:ascii="Tahoma" w:hAnsi="Tahoma" w:cs="Tahoma"/>
          <w:color w:val="000000"/>
          <w:kern w:val="0"/>
          <w:szCs w:val="21"/>
        </w:rPr>
        <w:t>7MHz</w:t>
      </w:r>
      <w:r>
        <w:rPr>
          <w:rFonts w:ascii="Tahoma" w:hAnsi="Tahoma" w:cs="Tahoma" w:hint="eastAsia"/>
          <w:color w:val="000000"/>
          <w:kern w:val="0"/>
          <w:szCs w:val="21"/>
        </w:rPr>
        <w:t>）、</w:t>
      </w:r>
      <w:r>
        <w:rPr>
          <w:rFonts w:ascii="Tahoma" w:hAnsi="Tahoma" w:cs="Tahoma"/>
          <w:color w:val="000000"/>
          <w:kern w:val="0"/>
          <w:szCs w:val="21"/>
        </w:rPr>
        <w:t>20</w:t>
      </w:r>
      <w:r>
        <w:rPr>
          <w:rFonts w:ascii="Tahoma" w:hAnsi="Tahoma" w:cs="Tahoma" w:hint="eastAsia"/>
          <w:color w:val="000000"/>
          <w:kern w:val="0"/>
          <w:szCs w:val="21"/>
        </w:rPr>
        <w:t>米（</w:t>
      </w:r>
      <w:r>
        <w:rPr>
          <w:rFonts w:ascii="Tahoma" w:hAnsi="Tahoma" w:cs="Tahoma"/>
          <w:color w:val="000000"/>
          <w:kern w:val="0"/>
          <w:szCs w:val="21"/>
        </w:rPr>
        <w:t>14MHz</w:t>
      </w:r>
      <w:r>
        <w:rPr>
          <w:rFonts w:ascii="Tahoma" w:hAnsi="Tahoma" w:cs="Tahoma" w:hint="eastAsia"/>
          <w:color w:val="000000"/>
          <w:kern w:val="0"/>
          <w:szCs w:val="21"/>
        </w:rPr>
        <w:t>）、</w:t>
      </w:r>
      <w:r>
        <w:rPr>
          <w:rFonts w:ascii="Tahoma" w:hAnsi="Tahoma" w:cs="Tahoma"/>
          <w:color w:val="000000"/>
          <w:kern w:val="0"/>
          <w:szCs w:val="21"/>
        </w:rPr>
        <w:t>1</w:t>
      </w:r>
      <w:bookmarkStart w:id="0" w:name="_GoBack"/>
      <w:bookmarkEnd w:id="0"/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米（</w:t>
      </w:r>
      <w:r>
        <w:rPr>
          <w:rFonts w:ascii="Tahoma" w:hAnsi="Tahoma" w:cs="Tahoma"/>
          <w:color w:val="000000"/>
          <w:kern w:val="0"/>
          <w:szCs w:val="21"/>
        </w:rPr>
        <w:t>21MHz</w:t>
      </w:r>
      <w:r>
        <w:rPr>
          <w:rFonts w:ascii="Tahoma" w:hAnsi="Tahoma" w:cs="Tahoma" w:hint="eastAsia"/>
          <w:color w:val="000000"/>
          <w:kern w:val="0"/>
          <w:szCs w:val="21"/>
        </w:rPr>
        <w:t>）、</w:t>
      </w:r>
      <w:r>
        <w:rPr>
          <w:rFonts w:ascii="Tahoma" w:hAnsi="Tahoma" w:cs="Tahoma"/>
          <w:color w:val="000000"/>
          <w:kern w:val="0"/>
          <w:szCs w:val="21"/>
        </w:rPr>
        <w:t>10</w:t>
      </w:r>
      <w:r>
        <w:rPr>
          <w:rFonts w:ascii="Tahoma" w:hAnsi="Tahoma" w:cs="Tahoma" w:hint="eastAsia"/>
          <w:color w:val="000000"/>
          <w:kern w:val="0"/>
          <w:szCs w:val="21"/>
        </w:rPr>
        <w:t>米（</w:t>
      </w:r>
      <w:r>
        <w:rPr>
          <w:rFonts w:ascii="Tahoma" w:hAnsi="Tahoma" w:cs="Tahoma"/>
          <w:color w:val="000000"/>
          <w:kern w:val="0"/>
          <w:szCs w:val="21"/>
        </w:rPr>
        <w:t>28MHz</w:t>
      </w:r>
      <w:r>
        <w:rPr>
          <w:rFonts w:ascii="Tahoma" w:hAnsi="Tahoma" w:cs="Tahoma" w:hint="eastAsia"/>
          <w:color w:val="000000"/>
          <w:kern w:val="0"/>
          <w:szCs w:val="21"/>
        </w:rPr>
        <w:t>）四个业余频段的</w:t>
      </w:r>
      <w:r>
        <w:rPr>
          <w:rFonts w:ascii="Tahoma" w:hAnsi="Tahoma" w:cs="Tahoma"/>
          <w:color w:val="000000"/>
          <w:kern w:val="0"/>
          <w:szCs w:val="21"/>
        </w:rPr>
        <w:t>CW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SSB</w:t>
      </w:r>
      <w:r>
        <w:rPr>
          <w:rFonts w:ascii="Tahoma" w:hAnsi="Tahoma" w:cs="Tahoma" w:hint="eastAsia"/>
          <w:color w:val="000000"/>
          <w:kern w:val="0"/>
          <w:szCs w:val="21"/>
        </w:rPr>
        <w:t>、数据模式</w:t>
      </w:r>
      <w:r>
        <w:rPr>
          <w:rFonts w:ascii="Tahoma" w:hAnsi="Tahoma" w:cs="Tahoma"/>
          <w:color w:val="000000"/>
          <w:kern w:val="0"/>
          <w:szCs w:val="21"/>
        </w:rPr>
        <w:t>(RTTY/PSK31/</w:t>
      </w:r>
      <w:r w:rsidRPr="00AC619B">
        <w:rPr>
          <w:rFonts w:ascii="Tahoma" w:hAnsi="Tahoma" w:cs="Tahoma"/>
          <w:color w:val="000000"/>
          <w:kern w:val="0"/>
          <w:szCs w:val="21"/>
        </w:rPr>
        <w:t>FT8</w:t>
      </w:r>
      <w:r>
        <w:rPr>
          <w:rFonts w:ascii="Tahoma" w:hAnsi="Tahoma" w:cs="Tahoma"/>
          <w:color w:val="000000"/>
          <w:kern w:val="0"/>
          <w:szCs w:val="21"/>
        </w:rPr>
        <w:t>)</w:t>
      </w:r>
      <w:r>
        <w:rPr>
          <w:rFonts w:ascii="Tahoma" w:hAnsi="Tahoma" w:cs="Tahoma" w:hint="eastAsia"/>
          <w:color w:val="000000"/>
          <w:kern w:val="0"/>
          <w:szCs w:val="21"/>
        </w:rPr>
        <w:t>或混合模式。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5 </w:t>
      </w:r>
      <w:r>
        <w:rPr>
          <w:rFonts w:ascii="Tahoma" w:hAnsi="Tahoma" w:cs="Tahoma" w:hint="eastAsia"/>
          <w:color w:val="000000"/>
          <w:kern w:val="0"/>
          <w:szCs w:val="21"/>
        </w:rPr>
        <w:t>分组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5.1 </w:t>
      </w:r>
      <w:r>
        <w:rPr>
          <w:rFonts w:ascii="Tahoma" w:hAnsi="Tahoma" w:cs="Tahoma" w:hint="eastAsia"/>
          <w:color w:val="000000"/>
          <w:kern w:val="0"/>
          <w:szCs w:val="21"/>
        </w:rPr>
        <w:t>基本分组</w:t>
      </w:r>
    </w:p>
    <w:p w:rsidR="002B6E1A" w:rsidRDefault="002B6E1A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单人全波段混合模式。</w:t>
      </w:r>
    </w:p>
    <w:p w:rsidR="002B6E1A" w:rsidRDefault="002B6E1A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单人单波段混合模式。</w:t>
      </w:r>
    </w:p>
    <w:p w:rsidR="002B6E1A" w:rsidRDefault="002B6E1A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单人全波段单模式。</w:t>
      </w:r>
    </w:p>
    <w:p w:rsidR="002B6E1A" w:rsidRDefault="002B6E1A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单人单波段单模式。</w:t>
      </w:r>
    </w:p>
    <w:p w:rsidR="002B6E1A" w:rsidRDefault="002B6E1A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非</w:t>
      </w:r>
      <w:r>
        <w:rPr>
          <w:rFonts w:ascii="Tahoma" w:hAnsi="Tahoma" w:cs="Tahoma"/>
          <w:color w:val="000000"/>
          <w:kern w:val="0"/>
          <w:szCs w:val="21"/>
        </w:rPr>
        <w:t>QRP(</w:t>
      </w:r>
      <w:r>
        <w:rPr>
          <w:rFonts w:ascii="Tahoma" w:hAnsi="Tahoma" w:cs="Tahoma" w:hint="eastAsia"/>
          <w:color w:val="000000"/>
          <w:kern w:val="0"/>
          <w:szCs w:val="21"/>
        </w:rPr>
        <w:t>功率大于</w:t>
      </w:r>
      <w:r>
        <w:rPr>
          <w:rFonts w:ascii="Tahoma" w:hAnsi="Tahoma" w:cs="Tahoma"/>
          <w:color w:val="000000"/>
          <w:kern w:val="0"/>
          <w:szCs w:val="21"/>
        </w:rPr>
        <w:t xml:space="preserve">5W) </w:t>
      </w:r>
      <w:r>
        <w:rPr>
          <w:rFonts w:ascii="Tahoma" w:hAnsi="Tahoma" w:cs="Tahoma" w:hint="eastAsia"/>
          <w:color w:val="000000"/>
          <w:kern w:val="0"/>
          <w:szCs w:val="21"/>
        </w:rPr>
        <w:t>单人全波段混合模式。</w:t>
      </w:r>
    </w:p>
    <w:p w:rsidR="002B6E1A" w:rsidRDefault="002B6E1A">
      <w:pPr>
        <w:pStyle w:val="1"/>
        <w:widowControl/>
        <w:ind w:left="420" w:firstLineChars="0" w:firstLine="0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表一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分组列表</w:t>
      </w:r>
    </w:p>
    <w:tbl>
      <w:tblPr>
        <w:tblW w:w="810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2552"/>
        <w:gridCol w:w="1417"/>
        <w:gridCol w:w="1418"/>
        <w:gridCol w:w="1751"/>
      </w:tblGrid>
      <w:tr w:rsidR="002B6E1A">
        <w:tc>
          <w:tcPr>
            <w:tcW w:w="964" w:type="dxa"/>
            <w:vMerge w:val="restart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2552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全波段混合模式</w:t>
            </w:r>
          </w:p>
        </w:tc>
        <w:tc>
          <w:tcPr>
            <w:tcW w:w="1417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全波段话</w:t>
            </w:r>
          </w:p>
        </w:tc>
        <w:tc>
          <w:tcPr>
            <w:tcW w:w="1418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全波段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CW</w:t>
            </w:r>
          </w:p>
        </w:tc>
        <w:tc>
          <w:tcPr>
            <w:tcW w:w="1751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全波段数字</w:t>
            </w:r>
          </w:p>
        </w:tc>
      </w:tr>
      <w:tr w:rsidR="002B6E1A">
        <w:tc>
          <w:tcPr>
            <w:tcW w:w="964" w:type="dxa"/>
            <w:vMerge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40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米单波段混合模式</w:t>
            </w:r>
          </w:p>
        </w:tc>
        <w:tc>
          <w:tcPr>
            <w:tcW w:w="1417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40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米话</w:t>
            </w:r>
          </w:p>
        </w:tc>
        <w:tc>
          <w:tcPr>
            <w:tcW w:w="1418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40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CW</w:t>
            </w:r>
          </w:p>
        </w:tc>
        <w:tc>
          <w:tcPr>
            <w:tcW w:w="1751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40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米数字</w:t>
            </w:r>
          </w:p>
        </w:tc>
      </w:tr>
      <w:tr w:rsidR="002B6E1A">
        <w:tc>
          <w:tcPr>
            <w:tcW w:w="964" w:type="dxa"/>
            <w:vMerge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米单波段混合模式</w:t>
            </w:r>
          </w:p>
        </w:tc>
        <w:tc>
          <w:tcPr>
            <w:tcW w:w="1417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米话</w:t>
            </w:r>
          </w:p>
        </w:tc>
        <w:tc>
          <w:tcPr>
            <w:tcW w:w="1418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CW</w:t>
            </w:r>
          </w:p>
        </w:tc>
        <w:tc>
          <w:tcPr>
            <w:tcW w:w="1751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米数字</w:t>
            </w:r>
          </w:p>
        </w:tc>
      </w:tr>
      <w:tr w:rsidR="002B6E1A">
        <w:tc>
          <w:tcPr>
            <w:tcW w:w="964" w:type="dxa"/>
            <w:vMerge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15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米单波段混合模式</w:t>
            </w:r>
          </w:p>
        </w:tc>
        <w:tc>
          <w:tcPr>
            <w:tcW w:w="1417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15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米话</w:t>
            </w:r>
          </w:p>
        </w:tc>
        <w:tc>
          <w:tcPr>
            <w:tcW w:w="1418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15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CW</w:t>
            </w:r>
          </w:p>
        </w:tc>
        <w:tc>
          <w:tcPr>
            <w:tcW w:w="1751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15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米数字</w:t>
            </w:r>
          </w:p>
        </w:tc>
      </w:tr>
      <w:tr w:rsidR="002B6E1A">
        <w:tc>
          <w:tcPr>
            <w:tcW w:w="964" w:type="dxa"/>
            <w:vMerge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米单波段混合模式</w:t>
            </w:r>
          </w:p>
        </w:tc>
        <w:tc>
          <w:tcPr>
            <w:tcW w:w="1417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米话</w:t>
            </w:r>
          </w:p>
        </w:tc>
        <w:tc>
          <w:tcPr>
            <w:tcW w:w="1418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CW</w:t>
            </w:r>
          </w:p>
        </w:tc>
        <w:tc>
          <w:tcPr>
            <w:tcW w:w="1751" w:type="dxa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10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米数字</w:t>
            </w:r>
          </w:p>
        </w:tc>
      </w:tr>
      <w:tr w:rsidR="002B6E1A">
        <w:tc>
          <w:tcPr>
            <w:tcW w:w="8102" w:type="dxa"/>
            <w:gridSpan w:val="5"/>
          </w:tcPr>
          <w:p w:rsidR="002B6E1A" w:rsidRDefault="002B6E1A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非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QRP(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功率大于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 xml:space="preserve">5W) </w:t>
            </w: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单人有辅助全波段混合模式</w:t>
            </w:r>
          </w:p>
        </w:tc>
      </w:tr>
    </w:tbl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5.2 </w:t>
      </w:r>
      <w:r>
        <w:rPr>
          <w:rFonts w:ascii="Tahoma" w:hAnsi="Tahoma" w:cs="Tahoma" w:hint="eastAsia"/>
          <w:color w:val="000000"/>
          <w:kern w:val="0"/>
          <w:szCs w:val="21"/>
        </w:rPr>
        <w:t>附加分组</w:t>
      </w:r>
    </w:p>
    <w:p w:rsidR="002B6E1A" w:rsidRDefault="002B6E1A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鼓励参赛者采用亲自焊接装配的小功率电台（以下称自制设备）参赛，使用自制设备参赛可以获得自制设备贴花，参赛者需要向组委会提供照片（电子版）显示比赛中所使用的设备（照片文件名应为参赛呼号</w:t>
      </w:r>
      <w:r>
        <w:rPr>
          <w:rFonts w:ascii="Tahoma" w:hAnsi="Tahoma" w:cs="Tahoma"/>
          <w:color w:val="000000"/>
          <w:kern w:val="0"/>
          <w:szCs w:val="21"/>
        </w:rPr>
        <w:t>+</w:t>
      </w:r>
      <w:r>
        <w:rPr>
          <w:rFonts w:ascii="Tahoma" w:hAnsi="Tahoma" w:cs="Tahoma" w:hint="eastAsia"/>
          <w:color w:val="000000"/>
          <w:kern w:val="0"/>
          <w:szCs w:val="21"/>
        </w:rPr>
        <w:t>短横线</w:t>
      </w:r>
      <w:r>
        <w:rPr>
          <w:rFonts w:ascii="Tahoma" w:hAnsi="Tahoma" w:cs="Tahoma"/>
          <w:color w:val="000000"/>
          <w:kern w:val="0"/>
          <w:szCs w:val="21"/>
        </w:rPr>
        <w:t>+</w:t>
      </w:r>
      <w:r>
        <w:rPr>
          <w:rFonts w:ascii="Tahoma" w:hAnsi="Tahoma" w:cs="Tahoma" w:hint="eastAsia"/>
          <w:color w:val="000000"/>
          <w:kern w:val="0"/>
          <w:szCs w:val="21"/>
        </w:rPr>
        <w:t>照片编号</w:t>
      </w:r>
      <w:r>
        <w:rPr>
          <w:rFonts w:ascii="Tahoma" w:hAnsi="Tahoma" w:cs="Tahoma"/>
          <w:color w:val="000000"/>
          <w:kern w:val="0"/>
          <w:szCs w:val="21"/>
        </w:rPr>
        <w:t>+</w:t>
      </w:r>
      <w:r>
        <w:rPr>
          <w:rFonts w:ascii="Tahoma" w:hAnsi="Tahoma" w:cs="Tahoma" w:hint="eastAsia"/>
          <w:color w:val="000000"/>
          <w:kern w:val="0"/>
          <w:szCs w:val="21"/>
        </w:rPr>
        <w:t>“</w:t>
      </w:r>
      <w:r>
        <w:rPr>
          <w:rFonts w:ascii="Tahoma" w:hAnsi="Tahoma" w:cs="Tahoma"/>
          <w:color w:val="000000"/>
          <w:kern w:val="0"/>
          <w:szCs w:val="21"/>
        </w:rPr>
        <w:t>.jpg</w:t>
      </w:r>
      <w:r>
        <w:rPr>
          <w:rFonts w:ascii="Tahoma" w:hAnsi="Tahoma" w:cs="Tahoma" w:hint="eastAsia"/>
          <w:color w:val="000000"/>
          <w:kern w:val="0"/>
          <w:szCs w:val="21"/>
        </w:rPr>
        <w:t>”，呼号不必加</w:t>
      </w:r>
      <w:r>
        <w:rPr>
          <w:rFonts w:ascii="Tahoma" w:hAnsi="Tahoma" w:cs="Tahoma"/>
          <w:color w:val="000000"/>
          <w:kern w:val="0"/>
          <w:szCs w:val="21"/>
        </w:rPr>
        <w:t>/QRP</w:t>
      </w:r>
      <w:r>
        <w:rPr>
          <w:rFonts w:ascii="Tahoma" w:hAnsi="Tahoma" w:cs="Tahoma" w:hint="eastAsia"/>
          <w:color w:val="000000"/>
          <w:kern w:val="0"/>
          <w:szCs w:val="21"/>
        </w:rPr>
        <w:t>）。</w:t>
      </w:r>
    </w:p>
    <w:p w:rsidR="002B6E1A" w:rsidRDefault="002B6E1A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鼓励携带小功率设备到野外通联。在整个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黄金周内中只要有一天在野外操作即可获得野外组贴花。参赛者需要提供照片（文件命名规则同上）显示自己在野外操作的工作状态。</w:t>
      </w:r>
    </w:p>
    <w:p w:rsidR="002B6E1A" w:rsidRDefault="002B6E1A">
      <w:pPr>
        <w:pStyle w:val="1"/>
        <w:widowControl/>
        <w:ind w:firstLineChars="0" w:firstLine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5.3 </w:t>
      </w:r>
      <w:r>
        <w:rPr>
          <w:rFonts w:ascii="Tahoma" w:hAnsi="Tahoma" w:cs="Tahoma" w:hint="eastAsia"/>
          <w:color w:val="000000"/>
          <w:kern w:val="0"/>
          <w:szCs w:val="21"/>
        </w:rPr>
        <w:t>非中国参赛者只能参加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或非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单人全波段混合模式组。</w:t>
      </w:r>
    </w:p>
    <w:p w:rsidR="002B6E1A" w:rsidRDefault="002B6E1A">
      <w:pPr>
        <w:pStyle w:val="1"/>
        <w:widowControl/>
        <w:ind w:firstLineChars="0" w:firstLine="0"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6 </w:t>
      </w:r>
      <w:r>
        <w:rPr>
          <w:rFonts w:ascii="Tahoma" w:hAnsi="Tahoma" w:cs="Tahoma" w:hint="eastAsia"/>
          <w:color w:val="000000"/>
          <w:kern w:val="0"/>
          <w:szCs w:val="21"/>
        </w:rPr>
        <w:t>交换的信息</w:t>
      </w:r>
      <w:r>
        <w:rPr>
          <w:rFonts w:ascii="Tahoma" w:hAnsi="Tahoma" w:cs="Tahoma"/>
          <w:color w:val="000000"/>
          <w:kern w:val="0"/>
          <w:szCs w:val="21"/>
        </w:rPr>
        <w:t>: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59(9)+ </w:t>
      </w:r>
      <w:r>
        <w:rPr>
          <w:rFonts w:ascii="Tahoma" w:hAnsi="Tahoma" w:cs="Tahoma" w:hint="eastAsia"/>
          <w:color w:val="000000"/>
          <w:kern w:val="0"/>
          <w:szCs w:val="21"/>
        </w:rPr>
        <w:t>功率（小数点后四舍五入取整）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7</w:t>
      </w:r>
      <w:r>
        <w:rPr>
          <w:rFonts w:ascii="Tahoma" w:hAnsi="Tahoma" w:cs="Tahoma" w:hint="eastAsia"/>
          <w:color w:val="000000"/>
          <w:kern w:val="0"/>
          <w:szCs w:val="21"/>
        </w:rPr>
        <w:t>系数</w:t>
      </w:r>
    </w:p>
    <w:p w:rsidR="002B6E1A" w:rsidRDefault="002B6E1A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在每个波段上（不分模式）与每一个不同中国的分区通联记一个系数。</w:t>
      </w:r>
      <w:r>
        <w:rPr>
          <w:rFonts w:ascii="Tahoma" w:hAnsi="Tahoma" w:cs="Tahoma"/>
          <w:color w:val="000000"/>
          <w:kern w:val="0"/>
          <w:szCs w:val="21"/>
        </w:rPr>
        <w:br/>
      </w:r>
      <w:r>
        <w:rPr>
          <w:rFonts w:ascii="Tahoma" w:hAnsi="Tahoma" w:cs="Tahoma" w:hint="eastAsia"/>
          <w:color w:val="000000"/>
          <w:kern w:val="0"/>
          <w:szCs w:val="21"/>
        </w:rPr>
        <w:t>分区系数包括</w:t>
      </w:r>
      <w:r>
        <w:rPr>
          <w:rFonts w:ascii="Tahoma" w:hAnsi="Tahoma" w:cs="Tahoma"/>
          <w:color w:val="000000"/>
          <w:kern w:val="0"/>
          <w:szCs w:val="21"/>
        </w:rPr>
        <w:t>B0\B1\B2\B3\B4\B5\B6\B7\B8\B9\BV\VR2\XX9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BS7</w:t>
      </w:r>
      <w:r>
        <w:rPr>
          <w:rFonts w:ascii="Tahoma" w:hAnsi="Tahoma" w:cs="Tahoma" w:hint="eastAsia"/>
          <w:color w:val="000000"/>
          <w:kern w:val="0"/>
          <w:szCs w:val="21"/>
        </w:rPr>
        <w:t>计为</w:t>
      </w:r>
      <w:r>
        <w:rPr>
          <w:rFonts w:ascii="Tahoma" w:hAnsi="Tahoma" w:cs="Tahoma"/>
          <w:color w:val="000000"/>
          <w:kern w:val="0"/>
          <w:szCs w:val="21"/>
        </w:rPr>
        <w:t>B7</w:t>
      </w:r>
      <w:r>
        <w:rPr>
          <w:rFonts w:ascii="Tahoma" w:hAnsi="Tahoma" w:cs="Tahoma" w:hint="eastAsia"/>
          <w:color w:val="000000"/>
          <w:kern w:val="0"/>
          <w:szCs w:val="21"/>
        </w:rPr>
        <w:t>，</w:t>
      </w:r>
      <w:r>
        <w:rPr>
          <w:rFonts w:ascii="Tahoma" w:hAnsi="Tahoma" w:cs="Tahoma"/>
          <w:color w:val="000000"/>
          <w:kern w:val="0"/>
          <w:szCs w:val="21"/>
        </w:rPr>
        <w:t>BV9P</w:t>
      </w:r>
      <w:r>
        <w:rPr>
          <w:rFonts w:ascii="Tahoma" w:hAnsi="Tahoma" w:cs="Tahoma" w:hint="eastAsia"/>
          <w:color w:val="000000"/>
          <w:kern w:val="0"/>
          <w:szCs w:val="21"/>
        </w:rPr>
        <w:t>计为</w:t>
      </w:r>
      <w:r>
        <w:rPr>
          <w:rFonts w:ascii="Tahoma" w:hAnsi="Tahoma" w:cs="Tahoma"/>
          <w:color w:val="000000"/>
          <w:kern w:val="0"/>
          <w:szCs w:val="21"/>
        </w:rPr>
        <w:t>BV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8 QSO </w:t>
      </w:r>
      <w:r>
        <w:rPr>
          <w:rFonts w:ascii="Tahoma" w:hAnsi="Tahoma" w:cs="Tahoma" w:hint="eastAsia"/>
          <w:color w:val="000000"/>
          <w:kern w:val="0"/>
          <w:szCs w:val="21"/>
        </w:rPr>
        <w:t>分数</w:t>
      </w:r>
      <w:r>
        <w:rPr>
          <w:rFonts w:ascii="Tahoma" w:hAnsi="Tahoma" w:cs="Tahoma"/>
          <w:color w:val="000000"/>
          <w:kern w:val="0"/>
          <w:szCs w:val="21"/>
        </w:rPr>
        <w:t>.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8.1 </w:t>
      </w:r>
      <w:r>
        <w:rPr>
          <w:rFonts w:ascii="Tahoma" w:hAnsi="Tahoma" w:cs="Tahoma" w:hint="eastAsia"/>
          <w:color w:val="000000"/>
          <w:kern w:val="0"/>
          <w:szCs w:val="21"/>
        </w:rPr>
        <w:t>基本原则：通联双方至少有一方是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电台，并且通联双方至少有一方是中国电台（包括</w:t>
      </w:r>
      <w:r>
        <w:rPr>
          <w:rFonts w:ascii="Tahoma" w:hAnsi="Tahoma" w:cs="Tahoma"/>
          <w:color w:val="000000"/>
          <w:kern w:val="0"/>
          <w:szCs w:val="21"/>
        </w:rPr>
        <w:t>BY/BV/VR2/XX9</w:t>
      </w:r>
      <w:r>
        <w:rPr>
          <w:rFonts w:ascii="Tahoma" w:hAnsi="Tahoma" w:cs="Tahoma" w:hint="eastAsia"/>
          <w:color w:val="000000"/>
          <w:kern w:val="0"/>
          <w:szCs w:val="21"/>
        </w:rPr>
        <w:t>）。分值按照本国通联，洲内通联和洲外通联递增，双向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通联分值翻倍。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8.2 </w:t>
      </w:r>
      <w:r>
        <w:rPr>
          <w:rFonts w:ascii="Tahoma" w:hAnsi="Tahoma" w:cs="Tahoma" w:hint="eastAsia"/>
          <w:color w:val="000000"/>
          <w:kern w:val="0"/>
          <w:szCs w:val="21"/>
        </w:rPr>
        <w:t>基本分细分：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ab/>
      </w:r>
      <w:r>
        <w:rPr>
          <w:rFonts w:ascii="Tahoma" w:hAnsi="Tahoma" w:cs="Tahoma" w:hint="eastAsia"/>
          <w:color w:val="000000"/>
          <w:kern w:val="0"/>
          <w:szCs w:val="21"/>
        </w:rPr>
        <w:t>亚洲非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ab/>
      </w:r>
      <w:r>
        <w:rPr>
          <w:rFonts w:ascii="Tahoma" w:hAnsi="Tahoma" w:cs="Tahoma" w:hint="eastAsia"/>
          <w:color w:val="000000"/>
          <w:kern w:val="0"/>
          <w:szCs w:val="21"/>
        </w:rPr>
        <w:t>亚洲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10</w:t>
      </w:r>
      <w:r>
        <w:rPr>
          <w:rFonts w:ascii="Tahoma" w:hAnsi="Tahoma" w:cs="Tahoma" w:hint="eastAsia"/>
          <w:color w:val="000000"/>
          <w:kern w:val="0"/>
          <w:szCs w:val="21"/>
        </w:rPr>
        <w:t>分</w:t>
      </w:r>
      <w:r>
        <w:rPr>
          <w:rFonts w:ascii="Tahoma" w:hAnsi="Tahoma" w:cs="Tahoma"/>
          <w:color w:val="000000"/>
          <w:kern w:val="0"/>
          <w:szCs w:val="21"/>
        </w:rPr>
        <w:t>.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ab/>
      </w:r>
      <w:r>
        <w:rPr>
          <w:rFonts w:ascii="Tahoma" w:hAnsi="Tahoma" w:cs="Tahoma" w:hint="eastAsia"/>
          <w:color w:val="000000"/>
          <w:kern w:val="0"/>
          <w:szCs w:val="21"/>
        </w:rPr>
        <w:t>亚洲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亚洲以外非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10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亚洲以外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20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亚洲以外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电台通联亚洲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电台通联亚洲以外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4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电台通联中国的非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电台通联亚洲非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</w:t>
      </w:r>
      <w:r>
        <w:rPr>
          <w:rFonts w:ascii="Tahoma" w:hAnsi="Tahoma" w:cs="Tahom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电台通联亚洲的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6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电台通联亚洲以外非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10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中国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电台通联亚洲以外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电台得</w:t>
      </w:r>
      <w:r>
        <w:rPr>
          <w:rFonts w:ascii="Tahoma" w:hAnsi="Tahoma" w:cs="Tahoma"/>
          <w:color w:val="000000"/>
          <w:kern w:val="0"/>
          <w:szCs w:val="21"/>
        </w:rPr>
        <w:t>20</w:t>
      </w:r>
      <w:r>
        <w:rPr>
          <w:rFonts w:ascii="Tahoma" w:hAnsi="Tahoma" w:cs="Tahoma" w:hint="eastAsia"/>
          <w:color w:val="000000"/>
          <w:kern w:val="0"/>
          <w:szCs w:val="21"/>
        </w:rPr>
        <w:t>分。</w:t>
      </w:r>
    </w:p>
    <w:p w:rsidR="002B6E1A" w:rsidRDefault="002B6E1A">
      <w:pPr>
        <w:widowControl/>
        <w:ind w:firstLine="420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表二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基本分明细表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134"/>
        <w:gridCol w:w="1134"/>
        <w:gridCol w:w="992"/>
        <w:gridCol w:w="992"/>
        <w:gridCol w:w="1008"/>
        <w:gridCol w:w="977"/>
      </w:tblGrid>
      <w:tr w:rsidR="002B6E1A">
        <w:trPr>
          <w:jc w:val="center"/>
        </w:trPr>
        <w:tc>
          <w:tcPr>
            <w:tcW w:w="1526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中国</w:t>
            </w:r>
          </w:p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中国</w:t>
            </w:r>
          </w:p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非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亚洲</w:t>
            </w:r>
          </w:p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亚洲</w:t>
            </w:r>
          </w:p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非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008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外洲</w:t>
            </w:r>
          </w:p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977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外洲</w:t>
            </w:r>
          </w:p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非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</w:tr>
      <w:tr w:rsidR="002B6E1A">
        <w:trPr>
          <w:jc w:val="center"/>
        </w:trPr>
        <w:tc>
          <w:tcPr>
            <w:tcW w:w="1526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中国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8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7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10</w:t>
            </w:r>
          </w:p>
        </w:tc>
      </w:tr>
      <w:tr w:rsidR="002B6E1A">
        <w:trPr>
          <w:jc w:val="center"/>
        </w:trPr>
        <w:tc>
          <w:tcPr>
            <w:tcW w:w="1526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中国非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8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7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</w:tr>
      <w:tr w:rsidR="002B6E1A">
        <w:trPr>
          <w:jc w:val="center"/>
        </w:trPr>
        <w:tc>
          <w:tcPr>
            <w:tcW w:w="1526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亚洲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8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</w:tr>
      <w:tr w:rsidR="002B6E1A">
        <w:trPr>
          <w:jc w:val="center"/>
        </w:trPr>
        <w:tc>
          <w:tcPr>
            <w:tcW w:w="1526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亚洲非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8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</w:tr>
      <w:tr w:rsidR="002B6E1A">
        <w:trPr>
          <w:jc w:val="center"/>
        </w:trPr>
        <w:tc>
          <w:tcPr>
            <w:tcW w:w="1526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外洲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8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</w:tr>
      <w:tr w:rsidR="002B6E1A">
        <w:trPr>
          <w:jc w:val="center"/>
        </w:trPr>
        <w:tc>
          <w:tcPr>
            <w:tcW w:w="1526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外洲非</w:t>
            </w:r>
            <w:r>
              <w:rPr>
                <w:rFonts w:ascii="Tahoma" w:hAnsi="Tahoma" w:cs="Tahoma"/>
                <w:color w:val="000000"/>
                <w:kern w:val="0"/>
                <w:szCs w:val="21"/>
              </w:rPr>
              <w:t>QRP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8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</w:tcPr>
          <w:p w:rsidR="002B6E1A" w:rsidRDefault="002B6E1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Cs w:val="21"/>
              </w:rPr>
              <w:t>0</w:t>
            </w:r>
          </w:p>
        </w:tc>
      </w:tr>
    </w:tbl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8.3</w:t>
      </w:r>
      <w:r>
        <w:rPr>
          <w:rFonts w:ascii="Tahoma" w:hAnsi="Tahoma" w:cs="Tahoma" w:hint="eastAsia"/>
          <w:color w:val="000000"/>
          <w:kern w:val="0"/>
          <w:szCs w:val="21"/>
        </w:rPr>
        <w:t>与海上移动电台（</w:t>
      </w:r>
      <w:r>
        <w:rPr>
          <w:rFonts w:ascii="Tahoma" w:hAnsi="Tahoma" w:cs="Tahoma"/>
          <w:color w:val="000000"/>
          <w:kern w:val="0"/>
          <w:szCs w:val="21"/>
        </w:rPr>
        <w:t>/MM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>
        <w:rPr>
          <w:rFonts w:ascii="Tahoma" w:hAnsi="Tahoma" w:cs="Tahoma"/>
          <w:color w:val="000000"/>
          <w:kern w:val="0"/>
          <w:szCs w:val="21"/>
        </w:rPr>
        <w:t> </w:t>
      </w:r>
      <w:r>
        <w:rPr>
          <w:rFonts w:ascii="Tahoma" w:hAnsi="Tahoma" w:cs="Tahoma" w:hint="eastAsia"/>
          <w:color w:val="000000"/>
          <w:kern w:val="0"/>
          <w:szCs w:val="21"/>
        </w:rPr>
        <w:t>和空中移动电台（</w:t>
      </w:r>
      <w:r>
        <w:rPr>
          <w:rFonts w:ascii="Tahoma" w:hAnsi="Tahoma" w:cs="Tahoma"/>
          <w:color w:val="000000"/>
          <w:kern w:val="0"/>
          <w:szCs w:val="21"/>
        </w:rPr>
        <w:t>/AM</w:t>
      </w:r>
      <w:r>
        <w:rPr>
          <w:rFonts w:ascii="Tahoma" w:hAnsi="Tahoma" w:cs="Tahoma" w:hint="eastAsia"/>
          <w:color w:val="000000"/>
          <w:kern w:val="0"/>
          <w:szCs w:val="21"/>
        </w:rPr>
        <w:t>）的</w:t>
      </w:r>
      <w:r>
        <w:rPr>
          <w:rFonts w:ascii="Tahoma" w:hAnsi="Tahoma" w:cs="Tahoma"/>
          <w:color w:val="000000"/>
          <w:kern w:val="0"/>
          <w:szCs w:val="21"/>
        </w:rPr>
        <w:t>QSO</w:t>
      </w:r>
      <w:r>
        <w:rPr>
          <w:rFonts w:ascii="Tahoma" w:hAnsi="Tahoma" w:cs="Tahoma" w:hint="eastAsia"/>
          <w:color w:val="000000"/>
          <w:kern w:val="0"/>
          <w:szCs w:val="21"/>
        </w:rPr>
        <w:t>分值同本洲国外电台。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9</w:t>
      </w:r>
      <w:r>
        <w:rPr>
          <w:rFonts w:ascii="Tahoma" w:hAnsi="Tahoma" w:cs="Tahoma" w:hint="eastAsia"/>
          <w:color w:val="000000"/>
          <w:kern w:val="0"/>
          <w:szCs w:val="21"/>
        </w:rPr>
        <w:t>最终成绩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最终成绩</w:t>
      </w:r>
      <w:r>
        <w:rPr>
          <w:rFonts w:ascii="Tahoma" w:hAnsi="Tahoma" w:cs="Tahoma"/>
          <w:color w:val="000000"/>
          <w:kern w:val="0"/>
          <w:szCs w:val="21"/>
        </w:rPr>
        <w:t>=QSO</w:t>
      </w:r>
      <w:r>
        <w:rPr>
          <w:rFonts w:ascii="Tahoma" w:hAnsi="Tahoma" w:cs="Tahoma" w:hint="eastAsia"/>
          <w:color w:val="000000"/>
          <w:kern w:val="0"/>
          <w:szCs w:val="21"/>
        </w:rPr>
        <w:t>分数</w:t>
      </w:r>
      <w:r>
        <w:rPr>
          <w:rFonts w:ascii="Tahoma" w:hAnsi="Tahoma" w:cs="Tahoma"/>
          <w:color w:val="000000"/>
          <w:kern w:val="0"/>
          <w:szCs w:val="21"/>
        </w:rPr>
        <w:t>×</w:t>
      </w:r>
      <w:r>
        <w:rPr>
          <w:rFonts w:ascii="Tahoma" w:hAnsi="Tahoma" w:cs="Tahoma" w:hint="eastAsia"/>
          <w:color w:val="000000"/>
          <w:kern w:val="0"/>
          <w:szCs w:val="21"/>
        </w:rPr>
        <w:t>系数（即中国的分区系数）。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10. </w:t>
      </w:r>
      <w:r>
        <w:rPr>
          <w:rFonts w:ascii="Tahoma" w:hAnsi="Tahoma" w:cs="Tahoma" w:hint="eastAsia"/>
          <w:color w:val="000000"/>
          <w:kern w:val="0"/>
          <w:szCs w:val="21"/>
        </w:rPr>
        <w:t>奖状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10.1 </w:t>
      </w:r>
      <w:r>
        <w:rPr>
          <w:rFonts w:ascii="Tahoma" w:hAnsi="Tahoma" w:cs="Tahoma" w:hint="eastAsia"/>
          <w:color w:val="000000"/>
          <w:kern w:val="0"/>
          <w:szCs w:val="21"/>
        </w:rPr>
        <w:t>中国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参赛者：所有参赛者都可以获得参赛纪念状，第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节中所列各组的前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名优胜者发给名次奖状。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color w:val="000000"/>
        </w:rPr>
      </w:pPr>
    </w:p>
    <w:p w:rsidR="002B6E1A" w:rsidRDefault="002B6E1A">
      <w:pPr>
        <w:widowControl/>
        <w:jc w:val="left"/>
        <w:rPr>
          <w:color w:val="000000"/>
        </w:rPr>
      </w:pPr>
      <w:r>
        <w:rPr>
          <w:rFonts w:ascii="Tahoma" w:hAnsi="Tahoma" w:cs="Tahoma"/>
          <w:color w:val="000000"/>
        </w:rPr>
        <w:t>10.2</w:t>
      </w:r>
      <w:r>
        <w:rPr>
          <w:rFonts w:hint="eastAsia"/>
          <w:color w:val="000000"/>
        </w:rPr>
        <w:t>凡是用自制设备参赛和进行</w:t>
      </w:r>
      <w:r>
        <w:rPr>
          <w:color w:val="000000"/>
        </w:rPr>
        <w:t>QRP</w:t>
      </w:r>
      <w:r>
        <w:rPr>
          <w:rFonts w:hint="eastAsia"/>
          <w:color w:val="000000"/>
        </w:rPr>
        <w:t>野外通联的参赛者都可以获得自制设备贴花和</w:t>
      </w:r>
      <w:r>
        <w:rPr>
          <w:color w:val="000000"/>
        </w:rPr>
        <w:t>/</w:t>
      </w:r>
      <w:r>
        <w:rPr>
          <w:rFonts w:hint="eastAsia"/>
          <w:color w:val="000000"/>
        </w:rPr>
        <w:t>或野外通联贴花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</w:rPr>
        <w:t>10.3</w:t>
      </w:r>
      <w:r>
        <w:rPr>
          <w:rFonts w:hint="eastAsia"/>
          <w:color w:val="000000"/>
        </w:rPr>
        <w:t>非</w:t>
      </w:r>
      <w:r>
        <w:rPr>
          <w:color w:val="000000"/>
        </w:rPr>
        <w:t>QRP</w:t>
      </w:r>
      <w:r>
        <w:rPr>
          <w:rFonts w:hint="eastAsia"/>
          <w:color w:val="000000"/>
        </w:rPr>
        <w:t>的中国参赛者：取前</w:t>
      </w:r>
      <w:r>
        <w:rPr>
          <w:color w:val="000000"/>
        </w:rPr>
        <w:t>10</w:t>
      </w:r>
      <w:r>
        <w:rPr>
          <w:rFonts w:hint="eastAsia"/>
          <w:color w:val="000000"/>
        </w:rPr>
        <w:t>名颁奖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10.4 </w:t>
      </w:r>
      <w:r>
        <w:rPr>
          <w:rFonts w:ascii="Tahoma" w:hAnsi="Tahoma" w:cs="Tahoma" w:hint="eastAsia"/>
          <w:color w:val="000000"/>
          <w:kern w:val="0"/>
          <w:szCs w:val="21"/>
        </w:rPr>
        <w:t>非中国参赛者：</w:t>
      </w:r>
      <w:r>
        <w:rPr>
          <w:rFonts w:ascii="Tahoma" w:hAnsi="Tahoma" w:cs="Tahoma"/>
          <w:color w:val="000000"/>
          <w:kern w:val="0"/>
          <w:szCs w:val="21"/>
        </w:rPr>
        <w:tab/>
      </w:r>
    </w:p>
    <w:p w:rsidR="002B6E1A" w:rsidRDefault="002B6E1A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每个大洲的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单人全波段混合模式取前</w:t>
      </w:r>
      <w:r>
        <w:rPr>
          <w:rFonts w:ascii="Tahoma" w:hAnsi="Tahoma" w:cs="Tahoma"/>
          <w:color w:val="000000"/>
          <w:kern w:val="0"/>
          <w:szCs w:val="21"/>
        </w:rPr>
        <w:t>10</w:t>
      </w:r>
      <w:r>
        <w:rPr>
          <w:rFonts w:ascii="Tahoma" w:hAnsi="Tahoma" w:cs="Tahoma" w:hint="eastAsia"/>
          <w:color w:val="000000"/>
          <w:kern w:val="0"/>
          <w:szCs w:val="21"/>
        </w:rPr>
        <w:t>名</w:t>
      </w:r>
    </w:p>
    <w:p w:rsidR="002B6E1A" w:rsidRDefault="002B6E1A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每个大洲的非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单人全波段混合模式取前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名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11 </w:t>
      </w:r>
      <w:r>
        <w:rPr>
          <w:rFonts w:ascii="Tahoma" w:hAnsi="Tahoma" w:cs="Tahoma" w:hint="eastAsia"/>
          <w:color w:val="000000"/>
          <w:kern w:val="0"/>
          <w:szCs w:val="21"/>
        </w:rPr>
        <w:t>一般规则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11.1 </w:t>
      </w:r>
      <w:r>
        <w:rPr>
          <w:rFonts w:ascii="Tahoma" w:hAnsi="Tahoma" w:cs="Tahoma" w:hint="eastAsia"/>
          <w:color w:val="000000"/>
          <w:kern w:val="0"/>
          <w:szCs w:val="21"/>
        </w:rPr>
        <w:t>发射机和接收机必须安置在直径</w:t>
      </w:r>
      <w:r>
        <w:rPr>
          <w:rFonts w:ascii="Tahoma" w:hAnsi="Tahoma" w:cs="Tahoma"/>
          <w:color w:val="000000"/>
          <w:kern w:val="0"/>
          <w:szCs w:val="21"/>
        </w:rPr>
        <w:t>500m</w:t>
      </w:r>
      <w:r>
        <w:rPr>
          <w:rFonts w:ascii="Tahoma" w:hAnsi="Tahoma" w:cs="Tahoma" w:hint="eastAsia"/>
          <w:color w:val="000000"/>
          <w:kern w:val="0"/>
          <w:szCs w:val="21"/>
        </w:rPr>
        <w:t>范围内。参赛者使用的所有的天线必须用线</w:t>
      </w:r>
      <w:r>
        <w:rPr>
          <w:rFonts w:ascii="Tahoma" w:hAnsi="Tahoma" w:cs="Tahoma"/>
          <w:color w:val="000000"/>
          <w:kern w:val="0"/>
          <w:szCs w:val="21"/>
        </w:rPr>
        <w:t>(</w:t>
      </w:r>
      <w:r>
        <w:rPr>
          <w:rFonts w:ascii="Tahoma" w:hAnsi="Tahoma" w:cs="Tahoma" w:hint="eastAsia"/>
          <w:color w:val="000000"/>
          <w:kern w:val="0"/>
          <w:szCs w:val="21"/>
        </w:rPr>
        <w:t>馈线</w:t>
      </w:r>
      <w:r>
        <w:rPr>
          <w:rFonts w:ascii="Tahoma" w:hAnsi="Tahoma" w:cs="Tahoma"/>
          <w:color w:val="000000"/>
          <w:kern w:val="0"/>
          <w:szCs w:val="21"/>
        </w:rPr>
        <w:t>)</w:t>
      </w:r>
      <w:r>
        <w:rPr>
          <w:rFonts w:ascii="Tahoma" w:hAnsi="Tahoma" w:cs="Tahoma" w:hint="eastAsia"/>
          <w:color w:val="000000"/>
          <w:kern w:val="0"/>
          <w:szCs w:val="21"/>
        </w:rPr>
        <w:t>物理连接到发射机。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11.2 </w:t>
      </w:r>
      <w:r>
        <w:rPr>
          <w:rFonts w:ascii="Tahoma" w:hAnsi="Tahoma" w:cs="Tahoma" w:hint="eastAsia"/>
          <w:color w:val="000000"/>
          <w:kern w:val="0"/>
          <w:szCs w:val="21"/>
        </w:rPr>
        <w:t>所有组别的参赛者允许使用</w:t>
      </w:r>
      <w:r>
        <w:rPr>
          <w:rFonts w:ascii="Tahoma" w:hAnsi="Tahoma" w:cs="Tahoma"/>
          <w:color w:val="000000"/>
          <w:kern w:val="0"/>
          <w:szCs w:val="21"/>
        </w:rPr>
        <w:t>packet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web cluster</w:t>
      </w:r>
      <w:r>
        <w:rPr>
          <w:rFonts w:ascii="Tahoma" w:hAnsi="Tahoma" w:cs="Tahoma" w:hint="eastAsia"/>
          <w:color w:val="000000"/>
          <w:kern w:val="0"/>
          <w:szCs w:val="21"/>
        </w:rPr>
        <w:t>，</w:t>
      </w:r>
      <w:r>
        <w:rPr>
          <w:rFonts w:ascii="Tahoma" w:hAnsi="Tahoma" w:cs="Tahoma"/>
          <w:color w:val="000000"/>
          <w:kern w:val="0"/>
          <w:szCs w:val="21"/>
        </w:rPr>
        <w:t>skimmer</w:t>
      </w:r>
      <w:r>
        <w:rPr>
          <w:rFonts w:ascii="Tahoma" w:hAnsi="Tahoma" w:cs="Tahoma" w:hint="eastAsia"/>
          <w:color w:val="000000"/>
          <w:kern w:val="0"/>
          <w:szCs w:val="21"/>
        </w:rPr>
        <w:t>，</w:t>
      </w:r>
      <w:r>
        <w:rPr>
          <w:rFonts w:ascii="Tahoma" w:hAnsi="Tahoma" w:cs="Tahoma"/>
          <w:color w:val="000000"/>
          <w:kern w:val="0"/>
          <w:szCs w:val="21"/>
        </w:rPr>
        <w:t>RBN</w:t>
      </w:r>
      <w:r>
        <w:rPr>
          <w:rFonts w:ascii="Tahoma" w:hAnsi="Tahoma" w:cs="Tahoma" w:hint="eastAsia"/>
          <w:color w:val="000000"/>
          <w:kern w:val="0"/>
          <w:szCs w:val="21"/>
        </w:rPr>
        <w:t>网络。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11.3 </w:t>
      </w:r>
      <w:r>
        <w:rPr>
          <w:rFonts w:ascii="Tahoma" w:hAnsi="Tahoma" w:cs="Tahoma" w:hint="eastAsia"/>
          <w:color w:val="000000"/>
          <w:kern w:val="0"/>
          <w:szCs w:val="21"/>
        </w:rPr>
        <w:t>允许使用遥控收发信装置，但只能有一个满足</w:t>
      </w:r>
      <w:r>
        <w:rPr>
          <w:rFonts w:ascii="Tahoma" w:hAnsi="Tahoma" w:cs="Tahoma"/>
          <w:color w:val="000000"/>
          <w:kern w:val="0"/>
          <w:szCs w:val="21"/>
        </w:rPr>
        <w:t>11.1</w:t>
      </w:r>
      <w:r>
        <w:rPr>
          <w:rFonts w:ascii="Tahoma" w:hAnsi="Tahoma" w:cs="Tahoma" w:hint="eastAsia"/>
          <w:color w:val="000000"/>
          <w:kern w:val="0"/>
          <w:szCs w:val="21"/>
        </w:rPr>
        <w:t>要求的台址被用来收发信号，并且不再使用本地收发信机直接收发信号。</w:t>
      </w:r>
    </w:p>
    <w:p w:rsidR="002B6E1A" w:rsidRPr="00112058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11.4 </w:t>
      </w:r>
      <w:r>
        <w:rPr>
          <w:rFonts w:ascii="Tahoma" w:hAnsi="Tahoma" w:cs="Tahoma" w:hint="eastAsia"/>
          <w:color w:val="000000"/>
          <w:kern w:val="0"/>
          <w:szCs w:val="21"/>
        </w:rPr>
        <w:t>不允许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自我公布（</w:t>
      </w:r>
      <w:r w:rsidRPr="00112058">
        <w:rPr>
          <w:rFonts w:ascii="Tahoma" w:hAnsi="Tahoma" w:cs="Tahoma"/>
          <w:color w:val="000000"/>
          <w:kern w:val="0"/>
          <w:szCs w:val="21"/>
        </w:rPr>
        <w:t>Self-spotting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）。禁止在竞赛前和竞赛中用电话、电报、因特网、分组邮件等方式进行通联或预约通联。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 w:rsidRPr="00112058">
        <w:rPr>
          <w:rFonts w:ascii="Tahoma" w:hAnsi="Tahoma" w:cs="Tahoma"/>
          <w:color w:val="000000"/>
          <w:kern w:val="0"/>
          <w:szCs w:val="21"/>
        </w:rPr>
        <w:t>11.5 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所有混合模式组的参赛者可以用</w:t>
      </w:r>
      <w:r w:rsidRPr="00112058">
        <w:rPr>
          <w:rFonts w:ascii="Tahoma" w:hAnsi="Tahoma" w:cs="Tahoma"/>
          <w:color w:val="000000"/>
          <w:kern w:val="0"/>
          <w:szCs w:val="21"/>
        </w:rPr>
        <w:t>CW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112058">
        <w:rPr>
          <w:rFonts w:ascii="Tahoma" w:hAnsi="Tahoma" w:cs="Tahoma"/>
          <w:color w:val="000000"/>
          <w:kern w:val="0"/>
          <w:szCs w:val="21"/>
        </w:rPr>
        <w:t>SSB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、数据模式通联相同的电台各一次，不允许使用交叉模式通联。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11.6</w:t>
      </w:r>
      <w:r>
        <w:rPr>
          <w:rFonts w:ascii="Tahoma" w:hAnsi="Tahoma" w:cs="Tahoma" w:hint="eastAsia"/>
          <w:color w:val="000000"/>
          <w:kern w:val="0"/>
          <w:szCs w:val="21"/>
        </w:rPr>
        <w:t>在比赛期间任何时刻只允许有一个信号出现在空中。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11.7</w:t>
      </w:r>
      <w:r>
        <w:rPr>
          <w:rFonts w:ascii="Tahoma" w:hAnsi="Tahoma" w:cs="Tahoma" w:hint="eastAsia"/>
          <w:color w:val="000000"/>
          <w:kern w:val="0"/>
          <w:szCs w:val="21"/>
        </w:rPr>
        <w:t>所有的操作、录入和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发布</w:t>
      </w: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spotting</w:t>
      </w:r>
      <w:r>
        <w:rPr>
          <w:rFonts w:ascii="Tahoma" w:hAnsi="Tahoma" w:cs="Tahoma" w:hint="eastAsia"/>
          <w:color w:val="000000"/>
          <w:kern w:val="0"/>
          <w:szCs w:val="21"/>
        </w:rPr>
        <w:t>）功能，只能由参赛者单人完成，不允许有其他操作员辅助收听或发送。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12. </w:t>
      </w:r>
      <w:r>
        <w:rPr>
          <w:rFonts w:ascii="Tahoma" w:hAnsi="Tahoma" w:cs="Tahoma" w:hint="eastAsia"/>
          <w:color w:val="000000"/>
          <w:kern w:val="0"/>
          <w:szCs w:val="21"/>
        </w:rPr>
        <w:t>重复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12.1 </w:t>
      </w:r>
      <w:r>
        <w:rPr>
          <w:rFonts w:ascii="Tahoma" w:hAnsi="Tahoma" w:cs="Tahoma" w:hint="eastAsia"/>
          <w:color w:val="000000"/>
          <w:kern w:val="0"/>
          <w:szCs w:val="21"/>
        </w:rPr>
        <w:t>重复的通联是指和相同的电台在相同波段和模式两次或以上的通联。如果两个电台间第一个通联是有效的，重复的那个通联计</w:t>
      </w:r>
      <w:r>
        <w:rPr>
          <w:rFonts w:ascii="Tahoma" w:hAnsi="Tahoma" w:cs="Tahoma"/>
          <w:color w:val="000000"/>
          <w:kern w:val="0"/>
          <w:szCs w:val="21"/>
        </w:rPr>
        <w:t>0</w:t>
      </w:r>
      <w:r>
        <w:rPr>
          <w:rFonts w:ascii="Tahoma" w:hAnsi="Tahoma" w:cs="Tahoma" w:hint="eastAsia"/>
          <w:color w:val="000000"/>
          <w:kern w:val="0"/>
          <w:szCs w:val="21"/>
        </w:rPr>
        <w:t>分。如果第一个通联无效，第二个（重复）通联会被接受。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12.2 </w:t>
      </w:r>
      <w:r>
        <w:rPr>
          <w:rFonts w:ascii="Tahoma" w:hAnsi="Tahoma" w:cs="Tahoma" w:hint="eastAsia"/>
          <w:color w:val="000000"/>
          <w:kern w:val="0"/>
          <w:szCs w:val="21"/>
        </w:rPr>
        <w:t>重复通联不会被处罚。</w:t>
      </w:r>
      <w:r>
        <w:rPr>
          <w:rFonts w:ascii="Tahoma" w:hAnsi="Tahoma" w:cs="Tahoma"/>
          <w:color w:val="000000"/>
          <w:kern w:val="0"/>
          <w:szCs w:val="21"/>
        </w:rPr>
        <w:t> </w:t>
      </w:r>
      <w:r>
        <w:rPr>
          <w:rFonts w:ascii="Tahoma" w:hAnsi="Tahoma" w:cs="Tahoma" w:hint="eastAsia"/>
          <w:color w:val="000000"/>
          <w:kern w:val="0"/>
          <w:szCs w:val="21"/>
        </w:rPr>
        <w:t>也不需要在递交的竞赛日志中标识。此外，建议参赛者在竞赛日志中保留重复通联的记录。不要删除重复通联！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13</w:t>
      </w:r>
      <w:r>
        <w:rPr>
          <w:rFonts w:ascii="Tahoma" w:hAnsi="Tahoma" w:cs="Tahoma" w:hint="eastAsia"/>
          <w:color w:val="000000"/>
          <w:kern w:val="0"/>
          <w:szCs w:val="21"/>
        </w:rPr>
        <w:t>竞赛日志提交的一般要求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13.1 </w:t>
      </w:r>
      <w:r>
        <w:rPr>
          <w:rFonts w:ascii="Tahoma" w:hAnsi="Tahoma" w:cs="Tahoma" w:hint="eastAsia"/>
          <w:color w:val="000000"/>
          <w:kern w:val="0"/>
          <w:szCs w:val="21"/>
        </w:rPr>
        <w:t>比赛后应向组委会递交</w:t>
      </w:r>
      <w:r>
        <w:rPr>
          <w:rFonts w:ascii="Tahoma" w:hAnsi="Tahoma" w:cs="Tahoma"/>
          <w:color w:val="000000"/>
          <w:kern w:val="0"/>
          <w:szCs w:val="21"/>
        </w:rPr>
        <w:t>CABRILLO</w:t>
      </w:r>
      <w:r>
        <w:rPr>
          <w:rFonts w:ascii="Tahoma" w:hAnsi="Tahoma" w:cs="Tahoma" w:hint="eastAsia"/>
          <w:color w:val="000000"/>
          <w:kern w:val="0"/>
          <w:szCs w:val="21"/>
        </w:rPr>
        <w:t>格式的竞赛日志（文件名应该是</w:t>
      </w:r>
      <w:r>
        <w:rPr>
          <w:rFonts w:ascii="Tahoma" w:hAnsi="Tahoma" w:cs="Tahoma"/>
          <w:color w:val="000000"/>
          <w:kern w:val="0"/>
          <w:szCs w:val="21"/>
        </w:rPr>
        <w:t>——</w:t>
      </w:r>
      <w:r>
        <w:rPr>
          <w:rFonts w:ascii="Tahoma" w:hAnsi="Tahoma" w:cs="Tahoma" w:hint="eastAsia"/>
          <w:color w:val="000000"/>
          <w:kern w:val="0"/>
          <w:szCs w:val="21"/>
        </w:rPr>
        <w:t>您的参赛呼号</w:t>
      </w:r>
      <w:r>
        <w:rPr>
          <w:rFonts w:ascii="Tahoma" w:hAnsi="Tahoma" w:cs="Tahoma"/>
          <w:color w:val="000000"/>
          <w:kern w:val="0"/>
          <w:szCs w:val="21"/>
        </w:rPr>
        <w:t>.log</w:t>
      </w:r>
      <w:r>
        <w:rPr>
          <w:rFonts w:ascii="Tahoma" w:hAnsi="Tahoma" w:cs="Tahoma" w:hint="eastAsia"/>
          <w:color w:val="000000"/>
          <w:kern w:val="0"/>
          <w:szCs w:val="21"/>
        </w:rPr>
        <w:t>）。文件头部分必须标明参加的组别和完整的邮寄地址，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13.2</w:t>
      </w:r>
      <w:r>
        <w:rPr>
          <w:rFonts w:ascii="Tahoma" w:hAnsi="Tahoma" w:cs="Tahoma" w:hint="eastAsia"/>
          <w:color w:val="000000"/>
          <w:kern w:val="0"/>
          <w:szCs w:val="21"/>
        </w:rPr>
        <w:t>可以接受</w:t>
      </w:r>
      <w:r>
        <w:rPr>
          <w:rFonts w:ascii="Tahoma" w:hAnsi="Tahoma" w:cs="Tahoma"/>
          <w:color w:val="000000"/>
          <w:kern w:val="0"/>
          <w:szCs w:val="21"/>
        </w:rPr>
        <w:t>Excel</w:t>
      </w:r>
      <w:r>
        <w:rPr>
          <w:rFonts w:ascii="Tahoma" w:hAnsi="Tahoma" w:cs="Tahoma" w:hint="eastAsia"/>
          <w:color w:val="000000"/>
          <w:kern w:val="0"/>
          <w:szCs w:val="21"/>
        </w:rPr>
        <w:t>格式（文件名为参赛呼号</w:t>
      </w:r>
      <w:r>
        <w:rPr>
          <w:rFonts w:ascii="Tahoma" w:hAnsi="Tahoma" w:cs="Tahoma"/>
          <w:color w:val="000000"/>
          <w:kern w:val="0"/>
          <w:szCs w:val="21"/>
        </w:rPr>
        <w:t>.xls</w:t>
      </w:r>
      <w:r>
        <w:rPr>
          <w:rFonts w:ascii="Tahoma" w:hAnsi="Tahoma" w:cs="Tahoma" w:hint="eastAsia"/>
          <w:color w:val="000000"/>
          <w:kern w:val="0"/>
          <w:szCs w:val="21"/>
        </w:rPr>
        <w:t>）、</w:t>
      </w:r>
      <w:r>
        <w:rPr>
          <w:rFonts w:ascii="Tahoma" w:hAnsi="Tahoma" w:cs="Tahoma"/>
          <w:color w:val="000000"/>
          <w:kern w:val="0"/>
          <w:szCs w:val="21"/>
        </w:rPr>
        <w:t>csv</w:t>
      </w:r>
      <w:r>
        <w:rPr>
          <w:rFonts w:ascii="Tahoma" w:hAnsi="Tahoma" w:cs="Tahoma" w:hint="eastAsia"/>
          <w:color w:val="000000"/>
          <w:kern w:val="0"/>
          <w:szCs w:val="21"/>
        </w:rPr>
        <w:t>格式（即以英文逗号分隔各数据项的文本文件）（文件名为参赛呼号</w:t>
      </w:r>
      <w:r>
        <w:rPr>
          <w:rFonts w:ascii="Tahoma" w:hAnsi="Tahoma" w:cs="Tahoma"/>
          <w:color w:val="000000"/>
          <w:kern w:val="0"/>
          <w:szCs w:val="21"/>
        </w:rPr>
        <w:t>.csv</w:t>
      </w:r>
      <w:r>
        <w:rPr>
          <w:rFonts w:ascii="Tahoma" w:hAnsi="Tahoma" w:cs="Tahoma" w:hint="eastAsia"/>
          <w:color w:val="000000"/>
          <w:kern w:val="0"/>
          <w:szCs w:val="21"/>
        </w:rPr>
        <w:t>）或文本格式（文件名为参赛呼号</w:t>
      </w:r>
      <w:r>
        <w:rPr>
          <w:rFonts w:ascii="Tahoma" w:hAnsi="Tahoma" w:cs="Tahoma"/>
          <w:color w:val="000000"/>
          <w:kern w:val="0"/>
          <w:szCs w:val="21"/>
        </w:rPr>
        <w:t>.txt</w:t>
      </w:r>
      <w:r>
        <w:rPr>
          <w:rFonts w:ascii="Tahoma" w:hAnsi="Tahoma" w:cs="Tahoma" w:hint="eastAsia"/>
          <w:color w:val="000000"/>
          <w:kern w:val="0"/>
          <w:szCs w:val="21"/>
        </w:rPr>
        <w:t>）的竞赛日志；</w:t>
      </w:r>
      <w:r>
        <w:rPr>
          <w:rFonts w:ascii="Tahoma" w:hAnsi="Tahoma" w:cs="Tahoma"/>
          <w:color w:val="000000"/>
          <w:kern w:val="0"/>
          <w:szCs w:val="21"/>
        </w:rPr>
        <w:t>QSO</w:t>
      </w:r>
      <w:r>
        <w:rPr>
          <w:rFonts w:ascii="Tahoma" w:hAnsi="Tahoma" w:cs="Tahoma" w:hint="eastAsia"/>
          <w:color w:val="000000"/>
          <w:kern w:val="0"/>
          <w:szCs w:val="21"/>
        </w:rPr>
        <w:t>总数量不足</w:t>
      </w:r>
      <w:r>
        <w:rPr>
          <w:rFonts w:ascii="Tahoma" w:hAnsi="Tahoma" w:cs="Tahoma"/>
          <w:color w:val="000000"/>
          <w:kern w:val="0"/>
          <w:szCs w:val="21"/>
        </w:rPr>
        <w:t>100</w:t>
      </w:r>
      <w:r>
        <w:rPr>
          <w:rFonts w:ascii="Tahoma" w:hAnsi="Tahoma" w:cs="Tahoma" w:hint="eastAsia"/>
          <w:color w:val="000000"/>
          <w:kern w:val="0"/>
          <w:szCs w:val="21"/>
        </w:rPr>
        <w:t>的也可以接受纸质形式的竞赛日志。记录数据的格式应为：日期（</w:t>
      </w:r>
      <w:r>
        <w:rPr>
          <w:rFonts w:ascii="Tahoma" w:hAnsi="Tahoma" w:cs="Tahoma"/>
          <w:color w:val="000000"/>
          <w:kern w:val="0"/>
          <w:szCs w:val="21"/>
        </w:rPr>
        <w:t>dd/mm/yy</w:t>
      </w:r>
      <w:r>
        <w:rPr>
          <w:rFonts w:ascii="Tahoma" w:hAnsi="Tahoma" w:cs="Tahoma" w:hint="eastAsia"/>
          <w:color w:val="000000"/>
          <w:kern w:val="0"/>
          <w:szCs w:val="21"/>
        </w:rPr>
        <w:t>），时间（</w:t>
      </w:r>
      <w:r>
        <w:rPr>
          <w:rFonts w:ascii="Tahoma" w:hAnsi="Tahoma" w:cs="Tahoma"/>
          <w:color w:val="000000"/>
          <w:kern w:val="0"/>
          <w:szCs w:val="21"/>
        </w:rPr>
        <w:t>hhmm</w:t>
      </w:r>
      <w:r>
        <w:rPr>
          <w:rFonts w:ascii="Tahoma" w:hAnsi="Tahoma" w:cs="Tahoma" w:hint="eastAsia"/>
          <w:color w:val="000000"/>
          <w:kern w:val="0"/>
          <w:szCs w:val="21"/>
        </w:rPr>
        <w:t>），频率，模式，对方呼号，发送的信号报告，发送的功率，接收的信号报告，接收的功率</w:t>
      </w:r>
      <w:r>
        <w:rPr>
          <w:rFonts w:ascii="Tahoma" w:hAnsi="Tahoma" w:cs="Tahoma"/>
          <w:color w:val="000000"/>
          <w:kern w:val="0"/>
          <w:szCs w:val="21"/>
        </w:rPr>
        <w:t>;</w:t>
      </w:r>
      <w:r>
        <w:rPr>
          <w:rFonts w:ascii="Tahoma" w:hAnsi="Tahoma" w:cs="Tahoma" w:hint="eastAsia"/>
          <w:color w:val="000000"/>
          <w:kern w:val="0"/>
          <w:szCs w:val="21"/>
        </w:rPr>
        <w:t>文件头必须标明参赛者的呼号、姓名、地址、邮编以及参赛组别等必要信息，使用纸质竞赛日志时则应该第一页标明以上信息，以便今后竞赛委员会邮寄参赛奖品</w:t>
      </w:r>
      <w:r>
        <w:rPr>
          <w:rFonts w:ascii="Tahoma" w:hAnsi="Tahoma" w:cs="Tahoma"/>
          <w:color w:val="000000"/>
          <w:kern w:val="0"/>
          <w:szCs w:val="21"/>
        </w:rPr>
        <w:t>, </w:t>
      </w:r>
      <w:r>
        <w:rPr>
          <w:rFonts w:ascii="Tahoma" w:hAnsi="Tahoma" w:cs="Tahoma" w:hint="eastAsia"/>
          <w:color w:val="000000"/>
          <w:kern w:val="0"/>
          <w:szCs w:val="21"/>
        </w:rPr>
        <w:t>奖状和证书。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13.3 </w:t>
      </w:r>
      <w:r>
        <w:rPr>
          <w:rFonts w:ascii="Tahoma" w:hAnsi="Tahoma" w:cs="Tahoma" w:hint="eastAsia"/>
          <w:color w:val="000000"/>
          <w:kern w:val="0"/>
          <w:szCs w:val="21"/>
        </w:rPr>
        <w:t>竞赛日志所有记录的时间必须是</w:t>
      </w:r>
      <w:r>
        <w:rPr>
          <w:rFonts w:ascii="Tahoma" w:hAnsi="Tahoma" w:cs="Tahoma"/>
          <w:color w:val="000000"/>
          <w:kern w:val="0"/>
          <w:szCs w:val="21"/>
        </w:rPr>
        <w:t>UTC</w:t>
      </w:r>
      <w:r>
        <w:rPr>
          <w:rFonts w:ascii="Tahoma" w:hAnsi="Tahoma" w:cs="Tahoma" w:hint="eastAsia"/>
          <w:color w:val="000000"/>
          <w:kern w:val="0"/>
          <w:szCs w:val="21"/>
        </w:rPr>
        <w:t>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13.4 </w:t>
      </w:r>
      <w:r>
        <w:rPr>
          <w:rFonts w:ascii="Tahoma" w:hAnsi="Tahoma" w:cs="Tahoma" w:hint="eastAsia"/>
          <w:color w:val="000000"/>
          <w:kern w:val="0"/>
          <w:szCs w:val="21"/>
        </w:rPr>
        <w:t>竞赛日志中需记录发出与收到的比赛交换信息。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13.5 </w:t>
      </w:r>
      <w:r>
        <w:rPr>
          <w:rFonts w:ascii="Tahoma" w:hAnsi="Tahoma" w:cs="Tahoma" w:hint="eastAsia"/>
          <w:color w:val="000000"/>
          <w:kern w:val="0"/>
          <w:szCs w:val="21"/>
        </w:rPr>
        <w:t>如果所递交的文件不能被竞赛委员会正确转换成文本格式，则视为无效竞赛日志。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13. 13.6</w:t>
      </w:r>
      <w:r>
        <w:rPr>
          <w:rFonts w:ascii="Tahoma" w:hAnsi="Tahoma" w:cs="Tahoma" w:hint="eastAsia"/>
          <w:color w:val="000000"/>
          <w:kern w:val="0"/>
          <w:szCs w:val="21"/>
        </w:rPr>
        <w:t>（基础）分数和最终成绩的计算不是必须的，这将由竞赛委员会的软件最终算出。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14. </w:t>
      </w:r>
      <w:r>
        <w:rPr>
          <w:rFonts w:ascii="Tahoma" w:hAnsi="Tahoma" w:cs="Tahoma" w:hint="eastAsia"/>
          <w:color w:val="000000"/>
          <w:kern w:val="0"/>
          <w:szCs w:val="21"/>
        </w:rPr>
        <w:t>竞赛日志的提交期限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14.1 </w:t>
      </w:r>
      <w:r>
        <w:rPr>
          <w:rFonts w:ascii="Tahoma" w:hAnsi="Tahoma" w:cs="Tahoma" w:hint="eastAsia"/>
          <w:color w:val="000000"/>
          <w:kern w:val="0"/>
          <w:szCs w:val="21"/>
        </w:rPr>
        <w:t>竞赛日志必须在比赛结束后的一个月内（不迟于</w:t>
      </w:r>
      <w:r>
        <w:rPr>
          <w:rFonts w:ascii="Tahoma" w:hAnsi="Tahoma" w:cs="Tahoma"/>
          <w:color w:val="000000"/>
          <w:kern w:val="0"/>
          <w:szCs w:val="21"/>
        </w:rPr>
        <w:t>201</w:t>
      </w:r>
      <w:r w:rsidRPr="00112058">
        <w:rPr>
          <w:rFonts w:ascii="Tahoma" w:hAnsi="Tahoma" w:cs="Tahoma"/>
          <w:color w:val="000000"/>
          <w:kern w:val="0"/>
          <w:szCs w:val="21"/>
        </w:rPr>
        <w:t>8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年</w:t>
      </w:r>
      <w:r w:rsidRPr="00112058">
        <w:rPr>
          <w:rFonts w:ascii="Tahoma" w:hAnsi="Tahoma" w:cs="Tahoma"/>
          <w:color w:val="000000"/>
          <w:kern w:val="0"/>
          <w:szCs w:val="21"/>
        </w:rPr>
        <w:t>7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月</w:t>
      </w:r>
      <w:r w:rsidRPr="00112058">
        <w:rPr>
          <w:rFonts w:ascii="Tahoma" w:hAnsi="Tahoma" w:cs="Tahoma"/>
          <w:color w:val="000000"/>
          <w:kern w:val="0"/>
          <w:szCs w:val="21"/>
        </w:rPr>
        <w:t>23</w:t>
      </w:r>
      <w:r>
        <w:rPr>
          <w:rFonts w:ascii="Tahoma" w:hAnsi="Tahoma" w:cs="Tahoma" w:hint="eastAsia"/>
          <w:color w:val="000000"/>
          <w:kern w:val="0"/>
          <w:szCs w:val="21"/>
        </w:rPr>
        <w:t>日</w:t>
      </w:r>
      <w:r>
        <w:rPr>
          <w:rFonts w:ascii="Tahoma" w:hAnsi="Tahoma" w:cs="Tahoma"/>
          <w:color w:val="000000"/>
          <w:kern w:val="0"/>
          <w:szCs w:val="21"/>
        </w:rPr>
        <w:t> UTC 23:59</w:t>
      </w:r>
      <w:r>
        <w:rPr>
          <w:rFonts w:ascii="Tahoma" w:hAnsi="Tahoma" w:cs="Tahoma" w:hint="eastAsia"/>
          <w:color w:val="000000"/>
          <w:kern w:val="0"/>
          <w:szCs w:val="21"/>
        </w:rPr>
        <w:t>，以电子邮件的发送日期或纸质日志的邮戳为准）递交给竞赛委员会，</w:t>
      </w:r>
      <w:r>
        <w:rPr>
          <w:rFonts w:ascii="Tahoma" w:hAnsi="Tahoma" w:cs="Tahoma"/>
          <w:color w:val="000000"/>
          <w:kern w:val="0"/>
          <w:szCs w:val="21"/>
        </w:rPr>
        <w:t> </w:t>
      </w:r>
      <w:r>
        <w:rPr>
          <w:rFonts w:ascii="Tahoma" w:hAnsi="Tahoma" w:cs="Tahoma" w:hint="eastAsia"/>
          <w:color w:val="000000"/>
          <w:kern w:val="0"/>
          <w:szCs w:val="21"/>
        </w:rPr>
        <w:t>如果因特殊情况延迟递交竞赛日志，需要有详细说明，没有合理说明而迟交日志的参赛者将失去获奖资格。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14.2 </w:t>
      </w:r>
      <w:r>
        <w:rPr>
          <w:rFonts w:ascii="Tahoma" w:hAnsi="Tahoma" w:cs="Tahoma" w:hint="eastAsia"/>
          <w:color w:val="000000"/>
          <w:kern w:val="0"/>
          <w:szCs w:val="21"/>
        </w:rPr>
        <w:t>电子竞赛日志和附加分组要求的电子版照片必须通过</w:t>
      </w:r>
      <w:r>
        <w:rPr>
          <w:rFonts w:ascii="Tahoma" w:hAnsi="Tahoma" w:cs="Tahoma"/>
          <w:color w:val="000000"/>
          <w:kern w:val="0"/>
          <w:szCs w:val="21"/>
        </w:rPr>
        <w:t>email</w:t>
      </w:r>
      <w:r>
        <w:rPr>
          <w:rFonts w:ascii="Tahoma" w:hAnsi="Tahoma" w:cs="Tahoma" w:hint="eastAsia"/>
          <w:color w:val="000000"/>
          <w:kern w:val="0"/>
          <w:szCs w:val="21"/>
        </w:rPr>
        <w:t>提交到</w:t>
      </w:r>
      <w:r>
        <w:rPr>
          <w:rFonts w:ascii="Tahoma" w:hAnsi="Tahoma" w:cs="Tahoma"/>
          <w:color w:val="000000"/>
          <w:kern w:val="0"/>
          <w:szCs w:val="21"/>
        </w:rPr>
        <w:t>: </w:t>
      </w:r>
      <w:hyperlink r:id="rId5" w:history="1">
        <w:r>
          <w:rPr>
            <w:rStyle w:val="Hyperlink"/>
            <w:rFonts w:ascii="Tahoma" w:hAnsi="Tahoma" w:cs="Tahoma"/>
            <w:color w:val="000000"/>
            <w:kern w:val="0"/>
            <w:szCs w:val="21"/>
          </w:rPr>
          <w:t>BY1CRA@163.com</w:t>
        </w:r>
      </w:hyperlink>
      <w:r>
        <w:rPr>
          <w:rFonts w:ascii="Tahoma" w:hAnsi="Tahoma" w:cs="Tahoma" w:hint="eastAsia"/>
          <w:color w:val="000000"/>
          <w:kern w:val="0"/>
          <w:szCs w:val="21"/>
        </w:rPr>
        <w:t>，请确认在主题栏中写上参赛呼号和组别。纸质日志请邮寄“</w:t>
      </w:r>
      <w:r>
        <w:rPr>
          <w:rFonts w:ascii="Tahoma" w:hAnsi="Tahoma" w:cs="Tahoma"/>
          <w:color w:val="000000"/>
          <w:kern w:val="0"/>
          <w:szCs w:val="21"/>
        </w:rPr>
        <w:t xml:space="preserve">100037 </w:t>
      </w:r>
      <w:r>
        <w:rPr>
          <w:rFonts w:ascii="Tahoma" w:hAnsi="Tahoma" w:cs="Tahoma" w:hint="eastAsia"/>
          <w:color w:val="000000"/>
          <w:kern w:val="0"/>
          <w:szCs w:val="21"/>
        </w:rPr>
        <w:t>北京市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西城区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北礼士路</w:t>
      </w:r>
      <w:r>
        <w:rPr>
          <w:rFonts w:ascii="Tahoma" w:hAnsi="Tahoma" w:cs="Tahoma"/>
          <w:color w:val="000000"/>
          <w:kern w:val="0"/>
          <w:szCs w:val="21"/>
        </w:rPr>
        <w:t>80</w:t>
      </w:r>
      <w:r>
        <w:rPr>
          <w:rFonts w:ascii="Tahoma" w:hAnsi="Tahoma" w:cs="Tahoma" w:hint="eastAsia"/>
          <w:color w:val="000000"/>
          <w:kern w:val="0"/>
          <w:szCs w:val="21"/>
        </w:rPr>
        <w:t>号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中国无线电协会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业余无线电分会</w:t>
      </w: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CRAC</w:t>
      </w:r>
      <w:r>
        <w:rPr>
          <w:rFonts w:ascii="Tahoma" w:hAnsi="Tahoma" w:cs="Tahoma" w:hint="eastAsia"/>
          <w:color w:val="000000"/>
          <w:kern w:val="0"/>
          <w:szCs w:val="21"/>
        </w:rPr>
        <w:t>）收”，并在信封正面注明“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黄金周”。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15 </w:t>
      </w:r>
      <w:r>
        <w:rPr>
          <w:rFonts w:ascii="Tahoma" w:hAnsi="Tahoma" w:cs="Tahoma" w:hint="eastAsia"/>
          <w:color w:val="000000"/>
          <w:kern w:val="0"/>
          <w:szCs w:val="21"/>
        </w:rPr>
        <w:t>扣分</w:t>
      </w:r>
    </w:p>
    <w:p w:rsidR="002B6E1A" w:rsidRDefault="002B6E1A">
      <w:pPr>
        <w:widowControl/>
        <w:ind w:firstLine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以下情况的</w:t>
      </w:r>
      <w:r>
        <w:rPr>
          <w:rFonts w:ascii="Tahoma" w:hAnsi="Tahoma" w:cs="Tahoma"/>
          <w:color w:val="000000"/>
          <w:kern w:val="0"/>
          <w:szCs w:val="21"/>
        </w:rPr>
        <w:t>QSO </w:t>
      </w:r>
      <w:r>
        <w:rPr>
          <w:rFonts w:ascii="Tahoma" w:hAnsi="Tahoma" w:cs="Tahoma" w:hint="eastAsia"/>
          <w:color w:val="000000"/>
          <w:kern w:val="0"/>
          <w:szCs w:val="21"/>
        </w:rPr>
        <w:t>将被</w:t>
      </w:r>
      <w:r>
        <w:rPr>
          <w:rFonts w:ascii="Tahoma" w:hAnsi="Tahoma" w:cs="Tahom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倍扣分（原分数不算，另外加扣原分值的</w:t>
      </w:r>
      <w:r>
        <w:rPr>
          <w:rFonts w:ascii="Tahoma" w:hAnsi="Tahoma" w:cs="Tahom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倍）：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不正确记录的呼号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不正确记录记录的交换信息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QSO </w:t>
      </w:r>
      <w:r>
        <w:rPr>
          <w:rFonts w:ascii="Tahoma" w:hAnsi="Tahoma" w:cs="Tahoma" w:hint="eastAsia"/>
          <w:color w:val="000000"/>
          <w:kern w:val="0"/>
          <w:szCs w:val="21"/>
        </w:rPr>
        <w:t>没有出现在对方台的竞赛日志中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以下情况的</w:t>
      </w:r>
      <w:r>
        <w:rPr>
          <w:rFonts w:ascii="Tahoma" w:hAnsi="Tahoma" w:cs="Tahoma"/>
          <w:color w:val="000000"/>
          <w:kern w:val="0"/>
          <w:szCs w:val="21"/>
        </w:rPr>
        <w:t>QSO </w:t>
      </w:r>
      <w:r>
        <w:rPr>
          <w:rFonts w:ascii="Tahoma" w:hAnsi="Tahoma" w:cs="Tahoma" w:hint="eastAsia"/>
          <w:color w:val="000000"/>
          <w:kern w:val="0"/>
          <w:szCs w:val="21"/>
        </w:rPr>
        <w:t>既不记成绩也不扣分：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对方电台抄错你的呼号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对方电台抄错你的交换信息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你记录中的</w:t>
      </w:r>
      <w:r>
        <w:rPr>
          <w:rFonts w:ascii="Tahoma" w:hAnsi="Tahoma" w:cs="Tahoma"/>
          <w:color w:val="000000"/>
          <w:kern w:val="0"/>
          <w:szCs w:val="21"/>
        </w:rPr>
        <w:t>QSO </w:t>
      </w:r>
      <w:r>
        <w:rPr>
          <w:rFonts w:ascii="Tahoma" w:hAnsi="Tahoma" w:cs="Tahoma" w:hint="eastAsia"/>
          <w:color w:val="000000"/>
          <w:kern w:val="0"/>
          <w:szCs w:val="21"/>
        </w:rPr>
        <w:t>时间和对方台竞赛日志中的时间相差</w:t>
      </w:r>
      <w:r>
        <w:rPr>
          <w:rFonts w:ascii="Tahoma" w:hAnsi="Tahoma" w:cs="Tahom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分钟以上</w:t>
      </w: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你竞赛日志里的</w:t>
      </w:r>
      <w:r>
        <w:rPr>
          <w:rFonts w:ascii="Tahoma" w:hAnsi="Tahoma" w:cs="Tahoma"/>
          <w:color w:val="000000"/>
          <w:kern w:val="0"/>
          <w:szCs w:val="21"/>
        </w:rPr>
        <w:t>QSO </w:t>
      </w:r>
      <w:r>
        <w:rPr>
          <w:rFonts w:ascii="Tahoma" w:hAnsi="Tahoma" w:cs="Tahoma" w:hint="eastAsia"/>
          <w:color w:val="000000"/>
          <w:kern w:val="0"/>
          <w:szCs w:val="21"/>
        </w:rPr>
        <w:t>波段或者模式和对方台的不同。</w:t>
      </w:r>
    </w:p>
    <w:p w:rsidR="002B6E1A" w:rsidRDefault="002B6E1A">
      <w:pPr>
        <w:widowControl/>
        <w:ind w:left="21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不在对方台竞赛日志中的重复记录。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16</w:t>
      </w:r>
      <w:r>
        <w:rPr>
          <w:rFonts w:ascii="Tahoma" w:hAnsi="Tahoma" w:cs="Tahoma" w:hint="eastAsia"/>
          <w:color w:val="000000"/>
          <w:kern w:val="0"/>
          <w:szCs w:val="21"/>
        </w:rPr>
        <w:t>处罚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如果参赛者在比赛中使用了违反竞赛道德方法提高比赛成绩（例如，自我公布或变相自我公布、使用大于</w:t>
      </w:r>
      <w:r>
        <w:rPr>
          <w:rFonts w:ascii="Tahoma" w:hAnsi="Tahoma" w:cs="Tahom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瓦功率而申报</w:t>
      </w:r>
      <w:r>
        <w:rPr>
          <w:rFonts w:ascii="Tahoma" w:hAnsi="Tahoma" w:cs="Tahoma"/>
          <w:color w:val="000000"/>
          <w:kern w:val="0"/>
          <w:szCs w:val="21"/>
        </w:rPr>
        <w:t>QRP</w:t>
      </w:r>
      <w:r>
        <w:rPr>
          <w:rFonts w:ascii="Tahoma" w:hAnsi="Tahoma" w:cs="Tahoma" w:hint="eastAsia"/>
          <w:color w:val="000000"/>
          <w:kern w:val="0"/>
          <w:szCs w:val="21"/>
        </w:rPr>
        <w:t>组别等），或者有证据表明在比赛中违反了本国业余无线电法规，竞赛委员会将给予警告、扣分直至取消比赛资格的处罚。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</w:t>
      </w:r>
    </w:p>
    <w:p w:rsidR="002B6E1A" w:rsidRDefault="002B6E1A">
      <w:pPr>
        <w:widowControl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17  CRAC-</w:t>
      </w:r>
      <w:r>
        <w:rPr>
          <w:rFonts w:ascii="Tahoma" w:hAnsi="Tahoma" w:cs="Tahoma" w:hint="eastAsia"/>
          <w:color w:val="000000"/>
          <w:kern w:val="0"/>
          <w:szCs w:val="21"/>
        </w:rPr>
        <w:t>中国无线电协会</w:t>
      </w:r>
      <w:r w:rsidRPr="00112058">
        <w:rPr>
          <w:rFonts w:ascii="Tahoma" w:hAnsi="Tahoma" w:cs="Tahoma" w:hint="eastAsia"/>
          <w:color w:val="000000"/>
          <w:kern w:val="0"/>
          <w:szCs w:val="21"/>
        </w:rPr>
        <w:t>业余无线电分</w:t>
      </w:r>
      <w:r>
        <w:rPr>
          <w:rFonts w:ascii="Tahoma" w:hAnsi="Tahoma" w:cs="Tahoma" w:hint="eastAsia"/>
          <w:color w:val="000000"/>
          <w:kern w:val="0"/>
          <w:szCs w:val="21"/>
        </w:rPr>
        <w:t>会对本规则有最终解释权，</w:t>
      </w:r>
      <w:r>
        <w:rPr>
          <w:rFonts w:ascii="Tahoma" w:hAnsi="Tahoma" w:cs="Tahoma"/>
          <w:color w:val="000000"/>
          <w:kern w:val="0"/>
          <w:szCs w:val="21"/>
        </w:rPr>
        <w:t> </w:t>
      </w:r>
      <w:r>
        <w:rPr>
          <w:rFonts w:ascii="Tahoma" w:hAnsi="Tahoma" w:cs="Tahoma" w:hint="eastAsia"/>
          <w:color w:val="000000"/>
          <w:kern w:val="0"/>
          <w:szCs w:val="21"/>
        </w:rPr>
        <w:t>奖励和处罚名单将于</w:t>
      </w:r>
      <w:r>
        <w:rPr>
          <w:rFonts w:ascii="Tahoma" w:hAnsi="Tahoma" w:cs="Tahoma"/>
          <w:color w:val="000000"/>
          <w:kern w:val="0"/>
          <w:szCs w:val="21"/>
        </w:rPr>
        <w:t>201</w:t>
      </w:r>
      <w:r w:rsidRPr="00112058">
        <w:rPr>
          <w:rFonts w:ascii="Tahoma" w:hAnsi="Tahoma" w:cs="Tahoma"/>
          <w:color w:val="000000"/>
          <w:kern w:val="0"/>
          <w:szCs w:val="21"/>
        </w:rPr>
        <w:t>8</w:t>
      </w:r>
      <w:r>
        <w:rPr>
          <w:rFonts w:ascii="Tahoma" w:hAnsi="Tahoma" w:cs="Tahoma" w:hint="eastAsia"/>
          <w:color w:val="000000"/>
          <w:kern w:val="0"/>
          <w:szCs w:val="21"/>
        </w:rPr>
        <w:t>年</w:t>
      </w:r>
      <w:r>
        <w:rPr>
          <w:rFonts w:ascii="Tahoma" w:hAnsi="Tahoma" w:cs="Tahoma"/>
          <w:color w:val="000000"/>
          <w:kern w:val="0"/>
          <w:szCs w:val="21"/>
        </w:rPr>
        <w:t>10</w:t>
      </w:r>
      <w:r>
        <w:rPr>
          <w:rFonts w:ascii="Tahoma" w:hAnsi="Tahoma" w:cs="Tahoma" w:hint="eastAsia"/>
          <w:color w:val="000000"/>
          <w:kern w:val="0"/>
          <w:szCs w:val="21"/>
        </w:rPr>
        <w:t>月份公布在</w:t>
      </w:r>
      <w:r>
        <w:rPr>
          <w:rFonts w:ascii="Tahoma" w:hAnsi="Tahoma" w:cs="Tahoma"/>
          <w:color w:val="000000"/>
          <w:kern w:val="0"/>
          <w:szCs w:val="21"/>
        </w:rPr>
        <w:t>CRAC</w:t>
      </w:r>
      <w:r>
        <w:rPr>
          <w:rFonts w:ascii="Tahoma" w:hAnsi="Tahoma" w:cs="Tahoma" w:hint="eastAsia"/>
          <w:color w:val="000000"/>
          <w:kern w:val="0"/>
          <w:szCs w:val="21"/>
        </w:rPr>
        <w:t>的官方网页上：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hyperlink r:id="rId6" w:history="1">
        <w:r>
          <w:rPr>
            <w:rStyle w:val="Hyperlink"/>
            <w:rFonts w:ascii="Tahoma" w:hAnsi="Tahoma" w:cs="Tahoma"/>
            <w:color w:val="000000"/>
            <w:kern w:val="0"/>
            <w:szCs w:val="21"/>
          </w:rPr>
          <w:t>http://www.crac.org</w:t>
        </w:r>
        <w:r>
          <w:rPr>
            <w:rStyle w:val="Hyperlink"/>
            <w:rFonts w:ascii="Tahoma" w:hAnsi="Tahoma" w:cs="Tahoma"/>
            <w:color w:val="000000"/>
            <w:szCs w:val="21"/>
          </w:rPr>
          <w:t>.cn</w:t>
        </w:r>
      </w:hyperlink>
      <w:r>
        <w:rPr>
          <w:rFonts w:ascii="Tahoma" w:hAnsi="Tahoma" w:cs="Tahoma" w:hint="eastAsia"/>
          <w:color w:val="000000"/>
          <w:kern w:val="0"/>
          <w:szCs w:val="21"/>
        </w:rPr>
        <w:t>。奖状、纪念品等邮寄在</w:t>
      </w:r>
      <w:r>
        <w:rPr>
          <w:rFonts w:ascii="Tahoma" w:hAnsi="Tahoma" w:cs="Tahoma"/>
          <w:color w:val="000000"/>
          <w:kern w:val="0"/>
          <w:szCs w:val="21"/>
        </w:rPr>
        <w:t>201</w:t>
      </w:r>
      <w:r w:rsidRPr="00112058">
        <w:rPr>
          <w:rFonts w:ascii="Tahoma" w:hAnsi="Tahoma" w:cs="Tahoma"/>
          <w:color w:val="000000"/>
          <w:kern w:val="0"/>
          <w:szCs w:val="21"/>
        </w:rPr>
        <w:t>8</w:t>
      </w:r>
      <w:r>
        <w:rPr>
          <w:rFonts w:ascii="Tahoma" w:hAnsi="Tahoma" w:cs="Tahoma" w:hint="eastAsia"/>
          <w:color w:val="000000"/>
          <w:kern w:val="0"/>
          <w:szCs w:val="21"/>
        </w:rPr>
        <w:t>年</w:t>
      </w:r>
      <w:r>
        <w:rPr>
          <w:rFonts w:ascii="Tahoma" w:hAnsi="Tahoma" w:cs="Tahoma"/>
          <w:color w:val="000000"/>
          <w:kern w:val="0"/>
          <w:szCs w:val="21"/>
        </w:rPr>
        <w:t>12</w:t>
      </w:r>
      <w:r>
        <w:rPr>
          <w:rFonts w:ascii="Tahoma" w:hAnsi="Tahoma" w:cs="Tahoma" w:hint="eastAsia"/>
          <w:color w:val="000000"/>
          <w:kern w:val="0"/>
          <w:szCs w:val="21"/>
        </w:rPr>
        <w:t>月底前完成。</w:t>
      </w:r>
    </w:p>
    <w:p w:rsidR="002B6E1A" w:rsidRDefault="002B6E1A">
      <w:pPr>
        <w:widowControl/>
        <w:jc w:val="left"/>
        <w:rPr>
          <w:rFonts w:ascii="Tahoma" w:hAnsi="Tahoma" w:cs="Tahoma"/>
          <w:kern w:val="0"/>
          <w:szCs w:val="21"/>
        </w:rPr>
      </w:pPr>
    </w:p>
    <w:sectPr w:rsidR="002B6E1A" w:rsidSect="005541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EF8"/>
    <w:multiLevelType w:val="multilevel"/>
    <w:tmpl w:val="114A7E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547DD7"/>
    <w:multiLevelType w:val="multilevel"/>
    <w:tmpl w:val="18547D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023733"/>
    <w:multiLevelType w:val="multilevel"/>
    <w:tmpl w:val="3602373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CDE"/>
    <w:rsid w:val="00112058"/>
    <w:rsid w:val="0013033E"/>
    <w:rsid w:val="00152CDE"/>
    <w:rsid w:val="00193F5D"/>
    <w:rsid w:val="0025538F"/>
    <w:rsid w:val="00256870"/>
    <w:rsid w:val="002B6E1A"/>
    <w:rsid w:val="002D441F"/>
    <w:rsid w:val="002E707F"/>
    <w:rsid w:val="00335A79"/>
    <w:rsid w:val="00353064"/>
    <w:rsid w:val="00394093"/>
    <w:rsid w:val="003B119D"/>
    <w:rsid w:val="003B12AB"/>
    <w:rsid w:val="003E3D55"/>
    <w:rsid w:val="00463CAA"/>
    <w:rsid w:val="00491CC6"/>
    <w:rsid w:val="004B3003"/>
    <w:rsid w:val="00523901"/>
    <w:rsid w:val="005461F3"/>
    <w:rsid w:val="005541EE"/>
    <w:rsid w:val="005E020A"/>
    <w:rsid w:val="005F7DC4"/>
    <w:rsid w:val="00615417"/>
    <w:rsid w:val="00643CE9"/>
    <w:rsid w:val="00657039"/>
    <w:rsid w:val="00671B31"/>
    <w:rsid w:val="00696BA6"/>
    <w:rsid w:val="006D10F9"/>
    <w:rsid w:val="00745B6A"/>
    <w:rsid w:val="00753F34"/>
    <w:rsid w:val="007F104E"/>
    <w:rsid w:val="00827FE3"/>
    <w:rsid w:val="00855197"/>
    <w:rsid w:val="008957E2"/>
    <w:rsid w:val="00895879"/>
    <w:rsid w:val="008D1AC5"/>
    <w:rsid w:val="009017BF"/>
    <w:rsid w:val="00971513"/>
    <w:rsid w:val="00983DE0"/>
    <w:rsid w:val="00A213BC"/>
    <w:rsid w:val="00A32967"/>
    <w:rsid w:val="00A45B7A"/>
    <w:rsid w:val="00A61D78"/>
    <w:rsid w:val="00AC619B"/>
    <w:rsid w:val="00B07C49"/>
    <w:rsid w:val="00B23EF5"/>
    <w:rsid w:val="00B7364D"/>
    <w:rsid w:val="00BB4182"/>
    <w:rsid w:val="00BD0D3B"/>
    <w:rsid w:val="00BD6275"/>
    <w:rsid w:val="00BE5458"/>
    <w:rsid w:val="00C10F1A"/>
    <w:rsid w:val="00C126D8"/>
    <w:rsid w:val="00C31765"/>
    <w:rsid w:val="00C52675"/>
    <w:rsid w:val="00C57D05"/>
    <w:rsid w:val="00C9405D"/>
    <w:rsid w:val="00CB551E"/>
    <w:rsid w:val="00CD094F"/>
    <w:rsid w:val="00CD37DF"/>
    <w:rsid w:val="00D4306E"/>
    <w:rsid w:val="00D614D7"/>
    <w:rsid w:val="00DA3FA4"/>
    <w:rsid w:val="00E05DA3"/>
    <w:rsid w:val="00E23579"/>
    <w:rsid w:val="00E5222F"/>
    <w:rsid w:val="00EA0624"/>
    <w:rsid w:val="00EA76FC"/>
    <w:rsid w:val="00ED234D"/>
    <w:rsid w:val="00EF7C00"/>
    <w:rsid w:val="00F21D84"/>
    <w:rsid w:val="00FE05E5"/>
    <w:rsid w:val="1B234314"/>
    <w:rsid w:val="312B6C22"/>
    <w:rsid w:val="46985961"/>
    <w:rsid w:val="5F11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1E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541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1EE"/>
    <w:rPr>
      <w:rFonts w:ascii="Calibri" w:hAnsi="Calibri"/>
      <w:kern w:val="2"/>
      <w:sz w:val="18"/>
    </w:rPr>
  </w:style>
  <w:style w:type="paragraph" w:styleId="Footer">
    <w:name w:val="footer"/>
    <w:basedOn w:val="Normal"/>
    <w:link w:val="FooterChar"/>
    <w:uiPriority w:val="99"/>
    <w:rsid w:val="00554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41EE"/>
    <w:rPr>
      <w:rFonts w:ascii="Calibri" w:hAnsi="Calibri"/>
      <w:kern w:val="2"/>
      <w:sz w:val="18"/>
    </w:rPr>
  </w:style>
  <w:style w:type="paragraph" w:styleId="Header">
    <w:name w:val="header"/>
    <w:basedOn w:val="Normal"/>
    <w:link w:val="HeaderChar"/>
    <w:uiPriority w:val="99"/>
    <w:rsid w:val="00554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41EE"/>
    <w:rPr>
      <w:rFonts w:ascii="Calibri" w:hAnsi="Calibri"/>
      <w:kern w:val="2"/>
      <w:sz w:val="18"/>
    </w:rPr>
  </w:style>
  <w:style w:type="paragraph" w:styleId="NormalWeb">
    <w:name w:val="Normal (Web)"/>
    <w:basedOn w:val="Normal"/>
    <w:uiPriority w:val="99"/>
    <w:rsid w:val="005541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541EE"/>
    <w:rPr>
      <w:rFonts w:cs="Times New Roman"/>
      <w:color w:val="993333"/>
      <w:u w:val="single"/>
    </w:rPr>
  </w:style>
  <w:style w:type="table" w:styleId="TableGrid">
    <w:name w:val="Table Grid"/>
    <w:basedOn w:val="TableNormal"/>
    <w:uiPriority w:val="99"/>
    <w:rsid w:val="005541E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5541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5541EE"/>
    <w:pPr>
      <w:ind w:firstLineChars="200" w:firstLine="420"/>
    </w:pPr>
  </w:style>
  <w:style w:type="character" w:customStyle="1" w:styleId="16">
    <w:name w:val="16"/>
    <w:uiPriority w:val="99"/>
    <w:rsid w:val="005541EE"/>
    <w:rPr>
      <w:rFonts w:ascii="Times New Roman" w:hAnsi="Times New Roman"/>
      <w:color w:val="0000FF"/>
      <w:sz w:val="20"/>
      <w:u w:val="single"/>
    </w:rPr>
  </w:style>
  <w:style w:type="character" w:customStyle="1" w:styleId="15">
    <w:name w:val="15"/>
    <w:uiPriority w:val="99"/>
    <w:rsid w:val="005541EE"/>
    <w:rPr>
      <w:rFonts w:ascii="Times New Roman" w:hAnsi="Times New Roman"/>
      <w:color w:val="80008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c.org.cn/" TargetMode="External"/><Relationship Id="rId5" Type="http://schemas.openxmlformats.org/officeDocument/2006/relationships/hyperlink" Target="mailto:BY1CRA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575</Words>
  <Characters>3281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一匹狼</dc:creator>
  <cp:keywords/>
  <dc:description/>
  <cp:lastModifiedBy>CRAC</cp:lastModifiedBy>
  <cp:revision>4</cp:revision>
  <dcterms:created xsi:type="dcterms:W3CDTF">2018-05-18T14:41:00Z</dcterms:created>
  <dcterms:modified xsi:type="dcterms:W3CDTF">2018-05-29T06:13:00Z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